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D6" w:rsidRPr="00C50FBD" w:rsidRDefault="004C1AAD" w:rsidP="00CC5C07">
      <w:pPr>
        <w:rPr>
          <w:rFonts w:ascii="Calibri" w:eastAsia="Times New Roman" w:hAnsi="Calibri" w:cs="Calibri"/>
          <w:b/>
          <w:sz w:val="24"/>
          <w:szCs w:val="24"/>
        </w:rPr>
      </w:pPr>
      <w:bookmarkStart w:id="0" w:name="_GoBack"/>
      <w:r w:rsidRPr="00C50FBD">
        <w:rPr>
          <w:rFonts w:ascii="Calibri" w:eastAsia="Times New Roman" w:hAnsi="Calibri" w:cs="Calibri"/>
          <w:b/>
          <w:sz w:val="24"/>
          <w:szCs w:val="24"/>
        </w:rPr>
        <w:t xml:space="preserve">V 88. letu umrl </w:t>
      </w:r>
      <w:r w:rsidRPr="00551EA3">
        <w:rPr>
          <w:rFonts w:ascii="Calibri" w:eastAsia="Times New Roman" w:hAnsi="Calibri" w:cs="Calibri"/>
          <w:b/>
          <w:sz w:val="24"/>
          <w:szCs w:val="24"/>
        </w:rPr>
        <w:t>zaslužni profesor</w:t>
      </w:r>
      <w:r w:rsidR="00CC5C07" w:rsidRPr="00C50FBD">
        <w:rPr>
          <w:rFonts w:ascii="Calibri" w:eastAsia="Times New Roman" w:hAnsi="Calibri" w:cs="Calibri"/>
          <w:b/>
          <w:sz w:val="24"/>
          <w:szCs w:val="24"/>
        </w:rPr>
        <w:t xml:space="preserve"> </w:t>
      </w:r>
      <w:r w:rsidRPr="00C50FBD">
        <w:rPr>
          <w:rFonts w:ascii="Calibri" w:eastAsia="Times New Roman" w:hAnsi="Calibri" w:cs="Calibri"/>
          <w:b/>
          <w:sz w:val="24"/>
          <w:szCs w:val="24"/>
        </w:rPr>
        <w:t>dr. Rudolf Neuhäuser</w:t>
      </w:r>
    </w:p>
    <w:p w:rsidR="00E561BA" w:rsidRPr="00C50FBD" w:rsidRDefault="004C1AAD" w:rsidP="00AE2957">
      <w:pPr>
        <w:rPr>
          <w:rFonts w:ascii="Calibri" w:eastAsia="Times New Roman" w:hAnsi="Calibri" w:cs="Calibri"/>
          <w:sz w:val="24"/>
          <w:szCs w:val="24"/>
        </w:rPr>
      </w:pPr>
      <w:r w:rsidRPr="00C50FBD">
        <w:rPr>
          <w:rFonts w:ascii="Calibri" w:hAnsi="Calibri" w:cs="Calibri"/>
          <w:sz w:val="24"/>
          <w:szCs w:val="24"/>
        </w:rPr>
        <w:t xml:space="preserve">Rudolf Neuhäuser </w:t>
      </w:r>
      <w:r w:rsidRPr="00C50FBD">
        <w:rPr>
          <w:rFonts w:ascii="Calibri" w:eastAsia="Times New Roman" w:hAnsi="Calibri" w:cs="Calibri"/>
          <w:sz w:val="24"/>
          <w:szCs w:val="24"/>
        </w:rPr>
        <w:t xml:space="preserve">se je rodil </w:t>
      </w:r>
      <w:r w:rsidR="00CC5C07" w:rsidRPr="00C50FBD">
        <w:rPr>
          <w:rFonts w:ascii="Calibri" w:eastAsia="Times New Roman" w:hAnsi="Calibri" w:cs="Calibri"/>
          <w:sz w:val="24"/>
          <w:szCs w:val="24"/>
        </w:rPr>
        <w:t xml:space="preserve">17. junija </w:t>
      </w:r>
      <w:r w:rsidRPr="00C50FBD">
        <w:rPr>
          <w:rFonts w:ascii="Calibri" w:eastAsia="Times New Roman" w:hAnsi="Calibri" w:cs="Calibri"/>
          <w:sz w:val="24"/>
          <w:szCs w:val="24"/>
        </w:rPr>
        <w:t xml:space="preserve">1933 na Dunaju in tam tudi odraščal. </w:t>
      </w:r>
      <w:r w:rsidR="00CC5C07" w:rsidRPr="00C50FBD">
        <w:rPr>
          <w:rFonts w:ascii="Calibri" w:eastAsia="Times New Roman" w:hAnsi="Calibri" w:cs="Calibri"/>
          <w:sz w:val="24"/>
          <w:szCs w:val="24"/>
        </w:rPr>
        <w:t xml:space="preserve">Po srednji šoli </w:t>
      </w:r>
      <w:r w:rsidR="00E561BA" w:rsidRPr="00C50FBD">
        <w:rPr>
          <w:rFonts w:ascii="Calibri" w:eastAsia="Times New Roman" w:hAnsi="Calibri" w:cs="Calibri"/>
          <w:sz w:val="24"/>
          <w:szCs w:val="24"/>
        </w:rPr>
        <w:t xml:space="preserve">se </w:t>
      </w:r>
      <w:r w:rsidR="00CC5C07" w:rsidRPr="00C50FBD">
        <w:rPr>
          <w:rFonts w:ascii="Calibri" w:eastAsia="Times New Roman" w:hAnsi="Calibri" w:cs="Calibri"/>
          <w:sz w:val="24"/>
          <w:szCs w:val="24"/>
        </w:rPr>
        <w:t xml:space="preserve">je </w:t>
      </w:r>
      <w:r w:rsidR="00E561BA" w:rsidRPr="00C50FBD">
        <w:rPr>
          <w:rFonts w:ascii="Calibri" w:eastAsia="Times New Roman" w:hAnsi="Calibri" w:cs="Calibri"/>
          <w:sz w:val="24"/>
          <w:szCs w:val="24"/>
        </w:rPr>
        <w:t xml:space="preserve">vpisal na </w:t>
      </w:r>
      <w:r w:rsidRPr="00C50FBD">
        <w:rPr>
          <w:rFonts w:ascii="Calibri" w:eastAsia="Times New Roman" w:hAnsi="Calibri" w:cs="Calibri"/>
          <w:sz w:val="24"/>
          <w:szCs w:val="24"/>
        </w:rPr>
        <w:t>dunajsk</w:t>
      </w:r>
      <w:r w:rsidR="00E561BA" w:rsidRPr="00C50FBD">
        <w:rPr>
          <w:rFonts w:ascii="Calibri" w:eastAsia="Times New Roman" w:hAnsi="Calibri" w:cs="Calibri"/>
          <w:sz w:val="24"/>
          <w:szCs w:val="24"/>
        </w:rPr>
        <w:t>o</w:t>
      </w:r>
      <w:r w:rsidRPr="00C50FBD">
        <w:rPr>
          <w:rFonts w:ascii="Calibri" w:eastAsia="Times New Roman" w:hAnsi="Calibri" w:cs="Calibri"/>
          <w:sz w:val="24"/>
          <w:szCs w:val="24"/>
        </w:rPr>
        <w:t xml:space="preserve"> univerz</w:t>
      </w:r>
      <w:r w:rsidR="00E561BA" w:rsidRPr="00C50FBD">
        <w:rPr>
          <w:rFonts w:ascii="Calibri" w:eastAsia="Times New Roman" w:hAnsi="Calibri" w:cs="Calibri"/>
          <w:sz w:val="24"/>
          <w:szCs w:val="24"/>
        </w:rPr>
        <w:t>o</w:t>
      </w:r>
      <w:r w:rsidRPr="00C50FBD">
        <w:rPr>
          <w:rFonts w:ascii="Calibri" w:eastAsia="Times New Roman" w:hAnsi="Calibri" w:cs="Calibri"/>
          <w:sz w:val="24"/>
          <w:szCs w:val="24"/>
        </w:rPr>
        <w:t xml:space="preserve"> </w:t>
      </w:r>
      <w:r w:rsidR="00E561BA" w:rsidRPr="00C50FBD">
        <w:rPr>
          <w:rFonts w:ascii="Calibri" w:eastAsia="Times New Roman" w:hAnsi="Calibri" w:cs="Calibri"/>
          <w:sz w:val="24"/>
          <w:szCs w:val="24"/>
        </w:rPr>
        <w:t xml:space="preserve">in leta </w:t>
      </w:r>
      <w:r w:rsidR="00E561BA" w:rsidRPr="00C50FBD">
        <w:rPr>
          <w:rFonts w:ascii="Calibri" w:hAnsi="Calibri" w:cs="Calibri"/>
          <w:sz w:val="24"/>
          <w:szCs w:val="24"/>
        </w:rPr>
        <w:t xml:space="preserve">1956 zaključil </w:t>
      </w:r>
      <w:r w:rsidR="00E561BA" w:rsidRPr="00CC243B">
        <w:rPr>
          <w:rFonts w:ascii="Calibri" w:hAnsi="Calibri" w:cs="Calibri"/>
          <w:sz w:val="24"/>
          <w:szCs w:val="24"/>
        </w:rPr>
        <w:t>doktorski</w:t>
      </w:r>
      <w:r w:rsidR="00E561BA" w:rsidRPr="00C50FBD">
        <w:rPr>
          <w:rFonts w:ascii="Calibri" w:hAnsi="Calibri" w:cs="Calibri"/>
          <w:sz w:val="24"/>
          <w:szCs w:val="24"/>
        </w:rPr>
        <w:t xml:space="preserve"> študij anglistike in amerikanistike ter vzhodnoevropske zgodovine s težiščem na ruski zgodovini</w:t>
      </w:r>
      <w:r w:rsidR="00E561BA" w:rsidRPr="00C50FBD">
        <w:rPr>
          <w:rFonts w:ascii="Calibri" w:eastAsia="Times New Roman" w:hAnsi="Calibri" w:cs="Calibri"/>
          <w:sz w:val="24"/>
          <w:szCs w:val="24"/>
        </w:rPr>
        <w:t xml:space="preserve">, nato </w:t>
      </w:r>
      <w:r w:rsidR="00E561BA" w:rsidRPr="00C50FBD">
        <w:rPr>
          <w:rFonts w:ascii="Calibri" w:hAnsi="Calibri" w:cs="Calibri"/>
          <w:sz w:val="24"/>
          <w:szCs w:val="24"/>
        </w:rPr>
        <w:t xml:space="preserve">pa je </w:t>
      </w:r>
      <w:r w:rsidR="00AE2957">
        <w:rPr>
          <w:rFonts w:ascii="Calibri" w:hAnsi="Calibri" w:cs="Calibri"/>
          <w:sz w:val="24"/>
          <w:szCs w:val="24"/>
        </w:rPr>
        <w:t>konča</w:t>
      </w:r>
      <w:r w:rsidR="00127E65">
        <w:rPr>
          <w:rFonts w:ascii="Calibri" w:hAnsi="Calibri" w:cs="Calibri"/>
          <w:sz w:val="24"/>
          <w:szCs w:val="24"/>
        </w:rPr>
        <w:t>l</w:t>
      </w:r>
      <w:r w:rsidR="00AE2957">
        <w:rPr>
          <w:rFonts w:ascii="Calibri" w:hAnsi="Calibri" w:cs="Calibri"/>
          <w:sz w:val="24"/>
          <w:szCs w:val="24"/>
        </w:rPr>
        <w:t xml:space="preserve"> še pedagoški študij </w:t>
      </w:r>
      <w:r w:rsidR="00E561BA" w:rsidRPr="00C50FBD">
        <w:rPr>
          <w:rFonts w:ascii="Calibri" w:hAnsi="Calibri" w:cs="Calibri"/>
          <w:sz w:val="24"/>
          <w:szCs w:val="24"/>
        </w:rPr>
        <w:t>iz ruščine, angleščine in športa.</w:t>
      </w:r>
    </w:p>
    <w:p w:rsidR="00E561BA" w:rsidRPr="00C50FBD" w:rsidRDefault="00E561BA" w:rsidP="00B43B58">
      <w:pPr>
        <w:jc w:val="both"/>
        <w:rPr>
          <w:rFonts w:ascii="Calibri" w:hAnsi="Calibri" w:cs="Calibri"/>
          <w:sz w:val="24"/>
          <w:szCs w:val="24"/>
        </w:rPr>
      </w:pPr>
      <w:r w:rsidRPr="00C50FBD">
        <w:rPr>
          <w:rFonts w:ascii="Calibri" w:hAnsi="Calibri" w:cs="Calibri"/>
          <w:sz w:val="24"/>
          <w:szCs w:val="24"/>
        </w:rPr>
        <w:t xml:space="preserve">Leta 1959 se je preselil v Kanado. V Torontu se je vpisal na univerzo ter leta 1961 končal študij ruske literature in jezika ter poljščine in prejel akademski naziv master. </w:t>
      </w:r>
      <w:r w:rsidR="004C1AAD" w:rsidRPr="00C50FBD">
        <w:rPr>
          <w:rFonts w:ascii="Calibri" w:hAnsi="Calibri" w:cs="Calibri"/>
          <w:sz w:val="24"/>
          <w:szCs w:val="24"/>
        </w:rPr>
        <w:t xml:space="preserve">Med letoma 1961 in 1975 je </w:t>
      </w:r>
      <w:r w:rsidR="00CC5C07" w:rsidRPr="00C50FBD">
        <w:rPr>
          <w:rFonts w:ascii="Calibri" w:hAnsi="Calibri" w:cs="Calibri"/>
          <w:sz w:val="24"/>
          <w:szCs w:val="24"/>
        </w:rPr>
        <w:t xml:space="preserve">najprej kot docent ter nato kot izredni in redni profesor </w:t>
      </w:r>
      <w:r w:rsidR="004C1AAD" w:rsidRPr="00C50FBD">
        <w:rPr>
          <w:rFonts w:ascii="Calibri" w:hAnsi="Calibri" w:cs="Calibri"/>
          <w:sz w:val="24"/>
          <w:szCs w:val="24"/>
        </w:rPr>
        <w:t xml:space="preserve">poučeval in raziskoval </w:t>
      </w:r>
      <w:r w:rsidR="00CC5C07" w:rsidRPr="00C50FBD">
        <w:rPr>
          <w:rFonts w:ascii="Calibri" w:hAnsi="Calibri" w:cs="Calibri"/>
          <w:sz w:val="24"/>
          <w:szCs w:val="24"/>
        </w:rPr>
        <w:t xml:space="preserve">rusko književnost </w:t>
      </w:r>
      <w:r w:rsidR="004C1AAD" w:rsidRPr="00C50FBD">
        <w:rPr>
          <w:rFonts w:ascii="Calibri" w:hAnsi="Calibri" w:cs="Calibri"/>
          <w:sz w:val="24"/>
          <w:szCs w:val="24"/>
        </w:rPr>
        <w:t xml:space="preserve">na </w:t>
      </w:r>
      <w:r w:rsidR="00CC5C07" w:rsidRPr="00C50FBD">
        <w:rPr>
          <w:rFonts w:ascii="Calibri" w:hAnsi="Calibri" w:cs="Calibri"/>
          <w:sz w:val="24"/>
          <w:szCs w:val="24"/>
        </w:rPr>
        <w:t xml:space="preserve">več </w:t>
      </w:r>
      <w:r w:rsidR="004C1AAD" w:rsidRPr="00C50FBD">
        <w:rPr>
          <w:rFonts w:ascii="Calibri" w:hAnsi="Calibri" w:cs="Calibri"/>
          <w:sz w:val="24"/>
          <w:szCs w:val="24"/>
        </w:rPr>
        <w:t>univerzah v ZDA in Kanadi</w:t>
      </w:r>
      <w:r w:rsidR="00CC5C07" w:rsidRPr="00C50FBD">
        <w:rPr>
          <w:rFonts w:ascii="Calibri" w:hAnsi="Calibri" w:cs="Calibri"/>
          <w:sz w:val="24"/>
          <w:szCs w:val="24"/>
        </w:rPr>
        <w:t xml:space="preserve">. </w:t>
      </w:r>
      <w:r w:rsidRPr="00C50FBD">
        <w:rPr>
          <w:rFonts w:ascii="Calibri" w:hAnsi="Calibri" w:cs="Calibri"/>
          <w:sz w:val="24"/>
          <w:szCs w:val="24"/>
        </w:rPr>
        <w:t>V letih 1966–1975 je bil profesor in predstojnik Oddelka za slavistične študije na University of Western Ontario (UWO) v Londonu v Kanadi; v tem času je organiziral študij polonistke in ukrajinistike ter ustanovil slavistično knjižnico. O</w:t>
      </w:r>
      <w:r w:rsidR="00CC5C07" w:rsidRPr="00C50FBD">
        <w:rPr>
          <w:rFonts w:ascii="Calibri" w:hAnsi="Calibri" w:cs="Calibri"/>
          <w:sz w:val="24"/>
          <w:szCs w:val="24"/>
        </w:rPr>
        <w:t>d leta 1968 je rusko književnost preučeval tudi v Moskvi in Leningradu</w:t>
      </w:r>
      <w:r w:rsidRPr="00C50FBD">
        <w:rPr>
          <w:rFonts w:ascii="Calibri" w:hAnsi="Calibri" w:cs="Calibri"/>
          <w:sz w:val="24"/>
          <w:szCs w:val="24"/>
        </w:rPr>
        <w:t>.</w:t>
      </w:r>
    </w:p>
    <w:p w:rsidR="006E1D7E" w:rsidRPr="00C50FBD" w:rsidRDefault="004C1AAD" w:rsidP="00B43B58">
      <w:pPr>
        <w:jc w:val="both"/>
        <w:rPr>
          <w:rFonts w:ascii="Calibri" w:eastAsia="Times New Roman" w:hAnsi="Calibri" w:cs="Calibri"/>
          <w:sz w:val="24"/>
          <w:szCs w:val="24"/>
        </w:rPr>
      </w:pPr>
      <w:r w:rsidRPr="00C50FBD">
        <w:rPr>
          <w:rFonts w:ascii="Calibri" w:eastAsia="Times New Roman" w:hAnsi="Calibri" w:cs="Calibri"/>
          <w:sz w:val="24"/>
          <w:szCs w:val="24"/>
        </w:rPr>
        <w:t xml:space="preserve">Leta 1975 je bil </w:t>
      </w:r>
      <w:r w:rsidR="006E1D7E" w:rsidRPr="00C50FBD">
        <w:rPr>
          <w:rFonts w:ascii="Calibri" w:eastAsia="Times New Roman" w:hAnsi="Calibri" w:cs="Calibri"/>
          <w:sz w:val="24"/>
          <w:szCs w:val="24"/>
        </w:rPr>
        <w:t xml:space="preserve">Rudolf Neuhäuser </w:t>
      </w:r>
      <w:r w:rsidRPr="00C50FBD">
        <w:rPr>
          <w:rFonts w:ascii="Calibri" w:eastAsia="Times New Roman" w:hAnsi="Calibri" w:cs="Calibri"/>
          <w:sz w:val="24"/>
          <w:szCs w:val="24"/>
        </w:rPr>
        <w:t xml:space="preserve">imenovan za rednega profesorja za </w:t>
      </w:r>
      <w:r w:rsidR="006E1D7E" w:rsidRPr="00C50FBD">
        <w:rPr>
          <w:rFonts w:ascii="Calibri" w:eastAsia="Times New Roman" w:hAnsi="Calibri" w:cs="Calibri"/>
          <w:sz w:val="24"/>
          <w:szCs w:val="24"/>
        </w:rPr>
        <w:t xml:space="preserve">slavistiko in literarne vede </w:t>
      </w:r>
      <w:r w:rsidRPr="00C50FBD">
        <w:rPr>
          <w:rFonts w:ascii="Calibri" w:eastAsia="Times New Roman" w:hAnsi="Calibri" w:cs="Calibri"/>
          <w:sz w:val="24"/>
          <w:szCs w:val="24"/>
        </w:rPr>
        <w:t xml:space="preserve">na </w:t>
      </w:r>
      <w:r w:rsidR="00A2480D" w:rsidRPr="00C50FBD">
        <w:rPr>
          <w:rFonts w:ascii="Calibri" w:eastAsia="Times New Roman" w:hAnsi="Calibri" w:cs="Calibri"/>
          <w:sz w:val="24"/>
          <w:szCs w:val="24"/>
        </w:rPr>
        <w:t xml:space="preserve">tistega leta </w:t>
      </w:r>
      <w:r w:rsidRPr="00C50FBD">
        <w:rPr>
          <w:rFonts w:ascii="Calibri" w:eastAsia="Times New Roman" w:hAnsi="Calibri" w:cs="Calibri"/>
          <w:sz w:val="24"/>
          <w:szCs w:val="24"/>
        </w:rPr>
        <w:t xml:space="preserve">ustanovljenem Inštitutu za slavistiko </w:t>
      </w:r>
      <w:r w:rsidR="006E1D7E" w:rsidRPr="00C50FBD">
        <w:rPr>
          <w:rFonts w:ascii="Calibri" w:eastAsia="Times New Roman" w:hAnsi="Calibri" w:cs="Calibri"/>
          <w:sz w:val="24"/>
          <w:szCs w:val="24"/>
        </w:rPr>
        <w:t xml:space="preserve">Univerze </w:t>
      </w:r>
      <w:r w:rsidRPr="00C50FBD">
        <w:rPr>
          <w:rFonts w:ascii="Calibri" w:eastAsia="Times New Roman" w:hAnsi="Calibri" w:cs="Calibri"/>
          <w:sz w:val="24"/>
          <w:szCs w:val="24"/>
        </w:rPr>
        <w:t>v Celovcu</w:t>
      </w:r>
      <w:r w:rsidR="006E1D7E" w:rsidRPr="00C50FBD">
        <w:rPr>
          <w:rFonts w:ascii="Calibri" w:eastAsia="Times New Roman" w:hAnsi="Calibri" w:cs="Calibri"/>
          <w:sz w:val="24"/>
          <w:szCs w:val="24"/>
        </w:rPr>
        <w:t xml:space="preserve">, ki se je </w:t>
      </w:r>
      <w:r w:rsidR="006E1D7E" w:rsidRPr="00C50FBD">
        <w:rPr>
          <w:rFonts w:ascii="Calibri" w:hAnsi="Calibri" w:cs="Calibri"/>
          <w:sz w:val="24"/>
          <w:szCs w:val="24"/>
        </w:rPr>
        <w:t>sprva imenovala Visoka šola za izobraževalne vede</w:t>
      </w:r>
      <w:r w:rsidRPr="00C50FBD">
        <w:rPr>
          <w:rFonts w:ascii="Calibri" w:eastAsia="Times New Roman" w:hAnsi="Calibri" w:cs="Calibri"/>
          <w:sz w:val="24"/>
          <w:szCs w:val="24"/>
        </w:rPr>
        <w:t xml:space="preserve">. </w:t>
      </w:r>
      <w:r w:rsidR="006E1D7E" w:rsidRPr="00C50FBD">
        <w:rPr>
          <w:rFonts w:ascii="Calibri" w:hAnsi="Calibri" w:cs="Calibri"/>
          <w:sz w:val="24"/>
          <w:szCs w:val="24"/>
        </w:rPr>
        <w:t xml:space="preserve">Bil je ustanovni profesor za slavistiko na celovški univerzi in prvi redni profesor na stolici za slavistiko, ki se je v zimskem semestru 1977/78 preimenovala v Inštitut za slavistiko. </w:t>
      </w:r>
      <w:r w:rsidR="005879D5" w:rsidRPr="00C50FBD">
        <w:rPr>
          <w:rFonts w:ascii="Calibri" w:eastAsia="Times New Roman" w:hAnsi="Calibri" w:cs="Calibri"/>
          <w:sz w:val="24"/>
          <w:szCs w:val="24"/>
        </w:rPr>
        <w:t>Rudolf Neuhäuser je i</w:t>
      </w:r>
      <w:r w:rsidR="006E1D7E" w:rsidRPr="00C50FBD">
        <w:rPr>
          <w:rFonts w:ascii="Calibri" w:eastAsia="Times New Roman" w:hAnsi="Calibri" w:cs="Calibri"/>
          <w:sz w:val="24"/>
          <w:szCs w:val="24"/>
        </w:rPr>
        <w:t xml:space="preserve">mel </w:t>
      </w:r>
      <w:r w:rsidR="006E1D7E" w:rsidRPr="00C50FBD">
        <w:rPr>
          <w:rFonts w:ascii="Calibri" w:hAnsi="Calibri" w:cs="Calibri"/>
          <w:sz w:val="24"/>
          <w:szCs w:val="24"/>
        </w:rPr>
        <w:t xml:space="preserve">ključno vlogo pri vzpostavitvi študijev rusistike, slovenistike, pa tudi srbohrvatistike, </w:t>
      </w:r>
      <w:r w:rsidR="00B43B58">
        <w:rPr>
          <w:rFonts w:ascii="Calibri" w:hAnsi="Calibri" w:cs="Calibri"/>
          <w:sz w:val="24"/>
          <w:szCs w:val="24"/>
        </w:rPr>
        <w:t>obenem</w:t>
      </w:r>
      <w:r w:rsidR="006E1D7E" w:rsidRPr="00C50FBD">
        <w:rPr>
          <w:rFonts w:ascii="Calibri" w:hAnsi="Calibri" w:cs="Calibri"/>
          <w:sz w:val="24"/>
          <w:szCs w:val="24"/>
        </w:rPr>
        <w:t xml:space="preserve"> pa si je prizadeval za slavistično literaturo v univerzitetni knjižnici. Sodeloval je </w:t>
      </w:r>
      <w:r w:rsidR="00551EA3">
        <w:rPr>
          <w:rFonts w:ascii="Calibri" w:hAnsi="Calibri" w:cs="Calibri"/>
          <w:sz w:val="24"/>
          <w:szCs w:val="24"/>
        </w:rPr>
        <w:t>v različnih univerzitetnih komisijah in odborih</w:t>
      </w:r>
      <w:r w:rsidR="006E1D7E" w:rsidRPr="00C50FBD">
        <w:rPr>
          <w:rFonts w:ascii="Calibri" w:hAnsi="Calibri" w:cs="Calibri"/>
          <w:sz w:val="24"/>
          <w:szCs w:val="24"/>
        </w:rPr>
        <w:t xml:space="preserve">, bil član predsedstva avstrijskega združenja univerzitetnih profesorjev, akademskega senata, kadrovske in študijske komisije idr. </w:t>
      </w:r>
      <w:r w:rsidR="006E1D7E" w:rsidRPr="00C50FBD">
        <w:rPr>
          <w:rFonts w:ascii="Calibri" w:eastAsia="Times New Roman" w:hAnsi="Calibri" w:cs="Calibri"/>
          <w:sz w:val="24"/>
          <w:szCs w:val="24"/>
        </w:rPr>
        <w:t>Na celovški univerzi je deloval do upokojitve leta 2001. Takrat mu je bil podeljen naziv zaslužni profesor.</w:t>
      </w:r>
    </w:p>
    <w:p w:rsidR="00815453" w:rsidRPr="00C50FBD" w:rsidRDefault="00817BEE" w:rsidP="00815453">
      <w:pPr>
        <w:rPr>
          <w:rFonts w:ascii="Calibri" w:hAnsi="Calibri" w:cs="Calibri"/>
          <w:sz w:val="24"/>
          <w:szCs w:val="24"/>
        </w:rPr>
      </w:pPr>
      <w:r w:rsidRPr="00C50FBD">
        <w:rPr>
          <w:rFonts w:ascii="Calibri" w:hAnsi="Calibri" w:cs="Calibri"/>
          <w:sz w:val="24"/>
          <w:szCs w:val="24"/>
        </w:rPr>
        <w:t>Rudolf Neuhäuser se je strokovno ukvarjal z rusko in slovensko literaturo od 18. stoletja do danes. V središču njegovega zanimanja so bila literarna in kulturna stičišča med vzhodom in zahodom. V slovenistiki se je posvečal predvsem literaturi romantike in moderne. Zapustil je bogat življenjski opus, ki obsega več kot 200 publikacij, med njimi številne članke v zbornikih in strokovnih revijah ter več znanstvenih knjig. Pretežni del njegovega opusa je posvečen rusističnim temam</w:t>
      </w:r>
      <w:r w:rsidR="00815453" w:rsidRPr="00C50FBD">
        <w:rPr>
          <w:rFonts w:ascii="Calibri" w:hAnsi="Calibri" w:cs="Calibri"/>
          <w:sz w:val="24"/>
          <w:szCs w:val="24"/>
        </w:rPr>
        <w:t>.</w:t>
      </w:r>
      <w:r w:rsidRPr="00C50FBD">
        <w:rPr>
          <w:rFonts w:ascii="Calibri" w:hAnsi="Calibri" w:cs="Calibri"/>
          <w:sz w:val="24"/>
          <w:szCs w:val="24"/>
        </w:rPr>
        <w:t xml:space="preserve"> </w:t>
      </w:r>
      <w:r w:rsidR="00815453" w:rsidRPr="00C50FBD">
        <w:rPr>
          <w:rFonts w:ascii="Calibri" w:hAnsi="Calibri" w:cs="Calibri"/>
          <w:sz w:val="24"/>
          <w:szCs w:val="24"/>
        </w:rPr>
        <w:t>V sodelovanju s slovenskimi kolegi je izdal tudi dve antologiji slovenske poezije in proze,</w:t>
      </w:r>
      <w:r w:rsidRPr="00C50FBD">
        <w:rPr>
          <w:rFonts w:ascii="Calibri" w:hAnsi="Calibri" w:cs="Calibri"/>
          <w:sz w:val="24"/>
          <w:szCs w:val="24"/>
        </w:rPr>
        <w:t xml:space="preserve"> </w:t>
      </w:r>
      <w:r w:rsidR="00815453" w:rsidRPr="00C50FBD">
        <w:rPr>
          <w:rFonts w:ascii="Calibri" w:hAnsi="Calibri" w:cs="Calibri"/>
          <w:sz w:val="24"/>
          <w:szCs w:val="24"/>
        </w:rPr>
        <w:t>leta 2012 pa je pri Mohorjevi založbi v Celovcu izšla n</w:t>
      </w:r>
      <w:r w:rsidRPr="00C50FBD">
        <w:rPr>
          <w:rFonts w:ascii="Calibri" w:hAnsi="Calibri" w:cs="Calibri"/>
          <w:sz w:val="24"/>
          <w:szCs w:val="24"/>
        </w:rPr>
        <w:t xml:space="preserve">jegova slovenistična knjiga esejev z naslovom </w:t>
      </w:r>
      <w:r w:rsidRPr="00C50FBD">
        <w:rPr>
          <w:rFonts w:ascii="Calibri" w:hAnsi="Calibri" w:cs="Calibri"/>
          <w:i/>
          <w:iCs/>
          <w:sz w:val="24"/>
          <w:szCs w:val="24"/>
        </w:rPr>
        <w:t>Dein Dichter hat den Slowenen Kränze neu gewunden. 12 Essays über Francè Prešéren und die slowenische Dichtung von der Romantik zur Moderne</w:t>
      </w:r>
      <w:r w:rsidRPr="00C50FBD">
        <w:rPr>
          <w:rFonts w:ascii="Calibri" w:hAnsi="Calibri" w:cs="Calibri"/>
          <w:sz w:val="24"/>
          <w:szCs w:val="24"/>
        </w:rPr>
        <w:t>.</w:t>
      </w:r>
    </w:p>
    <w:p w:rsidR="00551EA3" w:rsidRDefault="00815453" w:rsidP="00AE2957">
      <w:pPr>
        <w:rPr>
          <w:rFonts w:ascii="Calibri" w:eastAsia="Times New Roman" w:hAnsi="Calibri" w:cs="Calibri"/>
          <w:sz w:val="24"/>
          <w:szCs w:val="24"/>
          <w:lang w:eastAsia="de-DE"/>
        </w:rPr>
      </w:pPr>
      <w:r w:rsidRPr="00C50FBD">
        <w:rPr>
          <w:rFonts w:ascii="Calibri" w:hAnsi="Calibri" w:cs="Calibri"/>
          <w:sz w:val="24"/>
          <w:szCs w:val="24"/>
        </w:rPr>
        <w:t xml:space="preserve">Rudolf Neuhäuser je bil član številnih mednarodnih </w:t>
      </w:r>
      <w:r w:rsidR="00551EA3">
        <w:rPr>
          <w:rFonts w:ascii="Calibri" w:hAnsi="Calibri" w:cs="Calibri"/>
          <w:sz w:val="24"/>
          <w:szCs w:val="24"/>
        </w:rPr>
        <w:t xml:space="preserve">strokovnih </w:t>
      </w:r>
      <w:r w:rsidRPr="00C50FBD">
        <w:rPr>
          <w:rFonts w:ascii="Calibri" w:hAnsi="Calibri" w:cs="Calibri"/>
          <w:sz w:val="24"/>
          <w:szCs w:val="24"/>
        </w:rPr>
        <w:t xml:space="preserve">združenj ter dobitnik mnogih priznanj. </w:t>
      </w:r>
      <w:r w:rsidR="004C1AAD" w:rsidRPr="00C50FBD">
        <w:rPr>
          <w:rFonts w:ascii="Calibri" w:eastAsia="Times New Roman" w:hAnsi="Calibri" w:cs="Calibri"/>
          <w:sz w:val="24"/>
          <w:szCs w:val="24"/>
        </w:rPr>
        <w:t xml:space="preserve">Še pred vrnitvijo v Avstrijo je </w:t>
      </w:r>
      <w:r w:rsidR="004C1AAD" w:rsidRPr="00C50FBD">
        <w:rPr>
          <w:rFonts w:ascii="Calibri" w:hAnsi="Calibri" w:cs="Calibri"/>
          <w:sz w:val="24"/>
          <w:szCs w:val="24"/>
        </w:rPr>
        <w:t xml:space="preserve">v letu 1969/70 </w:t>
      </w:r>
      <w:r w:rsidR="004F252B" w:rsidRPr="00C50FBD">
        <w:rPr>
          <w:rFonts w:ascii="Calibri" w:hAnsi="Calibri" w:cs="Calibri"/>
          <w:sz w:val="24"/>
          <w:szCs w:val="24"/>
        </w:rPr>
        <w:t>prevzel vodstvo Avstrijskega kulturnega inštituta v Zagrebu (Austrijska čitaonica) ter junija 1970 v Zagrebu organiziral prvo povojno srečanje avstrijskih in hrvaških slavistov.</w:t>
      </w:r>
      <w:r w:rsidRPr="00C50FBD">
        <w:rPr>
          <w:rFonts w:ascii="Calibri" w:hAnsi="Calibri" w:cs="Calibri"/>
          <w:sz w:val="24"/>
          <w:szCs w:val="24"/>
        </w:rPr>
        <w:t xml:space="preserve"> Od osemdesetih let 20. stoletja pa do leta 1996 je predsedoval Zvezi avstrijskih slavistov (Österreichischer Slawistenverband) in kot njen predsedujoči avstrijsko slavistiko zastopal tudi v Mednarodnem slavističnem komiteju. Leta 1995 je bil izvoljen za dopisnega člana Slovenske akademije znanosti in umetnosti (SAZU) v Ljubljani. Poleg drugih priznanj je ob svoji</w:t>
      </w:r>
      <w:r w:rsidRPr="00C50FBD">
        <w:rPr>
          <w:rFonts w:ascii="Calibri" w:eastAsia="Times New Roman" w:hAnsi="Calibri" w:cs="Calibri"/>
          <w:sz w:val="24"/>
          <w:szCs w:val="24"/>
          <w:lang w:eastAsia="de-DE"/>
        </w:rPr>
        <w:t xml:space="preserve"> 75-letnici prejel avstrijski častni križ za znanost in umetnost prvega razreda.</w:t>
      </w:r>
    </w:p>
    <w:p w:rsidR="00A2480D" w:rsidRPr="00551EA3" w:rsidRDefault="004F252B" w:rsidP="00B43B58">
      <w:pPr>
        <w:rPr>
          <w:rFonts w:ascii="Calibri" w:eastAsia="Times New Roman" w:hAnsi="Calibri" w:cs="Calibri"/>
          <w:sz w:val="24"/>
          <w:szCs w:val="24"/>
          <w:lang w:eastAsia="de-DE"/>
        </w:rPr>
      </w:pPr>
      <w:r w:rsidRPr="00C50FBD">
        <w:rPr>
          <w:rFonts w:ascii="Calibri" w:hAnsi="Calibri" w:cs="Calibri"/>
          <w:sz w:val="24"/>
          <w:szCs w:val="24"/>
        </w:rPr>
        <w:t>Rudolf Neuhäuser</w:t>
      </w:r>
      <w:r w:rsidR="00551EA3">
        <w:rPr>
          <w:rFonts w:ascii="Calibri" w:hAnsi="Calibri" w:cs="Calibri"/>
          <w:sz w:val="24"/>
          <w:szCs w:val="24"/>
        </w:rPr>
        <w:t>, ki je bil</w:t>
      </w:r>
      <w:r w:rsidRPr="00C50FBD">
        <w:rPr>
          <w:rFonts w:ascii="Calibri" w:hAnsi="Calibri" w:cs="Calibri"/>
          <w:sz w:val="24"/>
          <w:szCs w:val="24"/>
        </w:rPr>
        <w:t xml:space="preserve"> predvsem strokovnjak za rusko literaturo</w:t>
      </w:r>
      <w:r w:rsidR="00551EA3">
        <w:rPr>
          <w:rFonts w:ascii="Calibri" w:hAnsi="Calibri" w:cs="Calibri"/>
          <w:sz w:val="24"/>
          <w:szCs w:val="24"/>
        </w:rPr>
        <w:t>, je i</w:t>
      </w:r>
      <w:r w:rsidRPr="00C50FBD">
        <w:rPr>
          <w:rFonts w:ascii="Calibri" w:hAnsi="Calibri" w:cs="Calibri"/>
          <w:sz w:val="24"/>
          <w:szCs w:val="24"/>
        </w:rPr>
        <w:t xml:space="preserve">zčrpno preučeval Dostojevskega in mu posvetil številne publikacije. Leta 1971 je kot </w:t>
      </w:r>
      <w:r w:rsidR="00CC5C07" w:rsidRPr="00C50FBD">
        <w:rPr>
          <w:rFonts w:ascii="Calibri" w:hAnsi="Calibri" w:cs="Calibri"/>
          <w:sz w:val="24"/>
          <w:szCs w:val="24"/>
        </w:rPr>
        <w:t xml:space="preserve">pobudnik in </w:t>
      </w:r>
      <w:r w:rsidRPr="00C50FBD">
        <w:rPr>
          <w:rFonts w:ascii="Calibri" w:hAnsi="Calibri" w:cs="Calibri"/>
          <w:sz w:val="24"/>
          <w:szCs w:val="24"/>
        </w:rPr>
        <w:t xml:space="preserve">soustanovitelj </w:t>
      </w:r>
      <w:r w:rsidR="00CC5C07" w:rsidRPr="00C50FBD">
        <w:rPr>
          <w:rFonts w:ascii="Calibri" w:hAnsi="Calibri" w:cs="Calibri"/>
          <w:sz w:val="24"/>
          <w:szCs w:val="24"/>
        </w:rPr>
        <w:lastRenderedPageBreak/>
        <w:t xml:space="preserve">sodeloval pri </w:t>
      </w:r>
      <w:r w:rsidRPr="00C50FBD">
        <w:rPr>
          <w:rFonts w:ascii="Calibri" w:hAnsi="Calibri" w:cs="Calibri"/>
          <w:sz w:val="24"/>
          <w:szCs w:val="24"/>
        </w:rPr>
        <w:t xml:space="preserve">organizaciji prvega simpozija Mednarodnega združenja Dostojevskega </w:t>
      </w:r>
      <w:r w:rsidR="00B43B58">
        <w:rPr>
          <w:rFonts w:ascii="Calibri" w:hAnsi="Calibri" w:cs="Calibri"/>
          <w:sz w:val="24"/>
          <w:szCs w:val="24"/>
        </w:rPr>
        <w:t>(</w:t>
      </w:r>
      <w:r w:rsidRPr="00C50FBD">
        <w:rPr>
          <w:rFonts w:ascii="Calibri" w:hAnsi="Calibri" w:cs="Calibri"/>
          <w:sz w:val="24"/>
          <w:szCs w:val="24"/>
        </w:rPr>
        <w:t>International Dostoevsky Society</w:t>
      </w:r>
      <w:r w:rsidR="00B43B58">
        <w:rPr>
          <w:rFonts w:ascii="Calibri" w:hAnsi="Calibri" w:cs="Calibri"/>
          <w:sz w:val="24"/>
          <w:szCs w:val="24"/>
        </w:rPr>
        <w:t xml:space="preserve">, </w:t>
      </w:r>
      <w:r w:rsidRPr="00C50FBD">
        <w:rPr>
          <w:rFonts w:ascii="Calibri" w:hAnsi="Calibri" w:cs="Calibri"/>
          <w:sz w:val="24"/>
          <w:szCs w:val="24"/>
        </w:rPr>
        <w:t>IDS) v Bad Emsu. M</w:t>
      </w:r>
      <w:r w:rsidR="00A2480D" w:rsidRPr="00C50FBD">
        <w:rPr>
          <w:rFonts w:ascii="Calibri" w:hAnsi="Calibri" w:cs="Calibri"/>
          <w:sz w:val="24"/>
          <w:szCs w:val="24"/>
        </w:rPr>
        <w:t xml:space="preserve">ed letoma 1971 in 1989 je </w:t>
      </w:r>
      <w:r w:rsidRPr="00C50FBD">
        <w:rPr>
          <w:rFonts w:ascii="Calibri" w:hAnsi="Calibri" w:cs="Calibri"/>
          <w:sz w:val="24"/>
          <w:szCs w:val="24"/>
        </w:rPr>
        <w:t xml:space="preserve">bil </w:t>
      </w:r>
      <w:r w:rsidR="00A2480D" w:rsidRPr="00C50FBD">
        <w:rPr>
          <w:rFonts w:ascii="Calibri" w:hAnsi="Calibri" w:cs="Calibri"/>
          <w:sz w:val="24"/>
          <w:szCs w:val="24"/>
        </w:rPr>
        <w:t>uredni</w:t>
      </w:r>
      <w:r w:rsidRPr="00C50FBD">
        <w:rPr>
          <w:rFonts w:ascii="Calibri" w:hAnsi="Calibri" w:cs="Calibri"/>
          <w:sz w:val="24"/>
          <w:szCs w:val="24"/>
        </w:rPr>
        <w:t xml:space="preserve">k mednarodne publikacije </w:t>
      </w:r>
      <w:r w:rsidRPr="00B43B58">
        <w:rPr>
          <w:rFonts w:ascii="Calibri" w:hAnsi="Calibri" w:cs="Calibri"/>
          <w:i/>
          <w:sz w:val="24"/>
          <w:szCs w:val="24"/>
        </w:rPr>
        <w:t>IDS Bulletin</w:t>
      </w:r>
      <w:r w:rsidRPr="00C50FBD">
        <w:rPr>
          <w:rFonts w:ascii="Calibri" w:hAnsi="Calibri" w:cs="Calibri"/>
          <w:sz w:val="24"/>
          <w:szCs w:val="24"/>
        </w:rPr>
        <w:t xml:space="preserve"> revije </w:t>
      </w:r>
      <w:r w:rsidRPr="00B43B58">
        <w:rPr>
          <w:rFonts w:ascii="Calibri" w:hAnsi="Calibri" w:cs="Calibri"/>
          <w:i/>
          <w:sz w:val="24"/>
          <w:szCs w:val="24"/>
        </w:rPr>
        <w:t>Dostoevsky Studies</w:t>
      </w:r>
      <w:r w:rsidRPr="00C50FBD">
        <w:rPr>
          <w:rFonts w:ascii="Calibri" w:hAnsi="Calibri" w:cs="Calibri"/>
          <w:sz w:val="24"/>
          <w:szCs w:val="24"/>
        </w:rPr>
        <w:t>.</w:t>
      </w:r>
      <w:r w:rsidR="00A2480D" w:rsidRPr="00C50FBD">
        <w:rPr>
          <w:rFonts w:ascii="Calibri" w:hAnsi="Calibri" w:cs="Calibri"/>
          <w:sz w:val="24"/>
          <w:szCs w:val="24"/>
        </w:rPr>
        <w:t xml:space="preserve"> </w:t>
      </w:r>
      <w:r w:rsidRPr="00C50FBD">
        <w:rPr>
          <w:rFonts w:ascii="Calibri" w:hAnsi="Calibri" w:cs="Calibri"/>
          <w:sz w:val="24"/>
          <w:szCs w:val="24"/>
        </w:rPr>
        <w:t xml:space="preserve">Med letoma </w:t>
      </w:r>
      <w:r w:rsidR="00A2480D" w:rsidRPr="00C50FBD">
        <w:rPr>
          <w:rFonts w:ascii="Calibri" w:hAnsi="Calibri" w:cs="Calibri"/>
          <w:sz w:val="24"/>
          <w:szCs w:val="24"/>
        </w:rPr>
        <w:t xml:space="preserve">1989 </w:t>
      </w:r>
      <w:r w:rsidRPr="00C50FBD">
        <w:rPr>
          <w:rFonts w:ascii="Calibri" w:hAnsi="Calibri" w:cs="Calibri"/>
          <w:sz w:val="24"/>
          <w:szCs w:val="24"/>
        </w:rPr>
        <w:t xml:space="preserve">in </w:t>
      </w:r>
      <w:r w:rsidR="00A2480D" w:rsidRPr="00C50FBD">
        <w:rPr>
          <w:rFonts w:ascii="Calibri" w:hAnsi="Calibri" w:cs="Calibri"/>
          <w:sz w:val="24"/>
          <w:szCs w:val="24"/>
        </w:rPr>
        <w:t xml:space="preserve">1995 </w:t>
      </w:r>
      <w:r w:rsidR="00B43B58">
        <w:rPr>
          <w:rFonts w:ascii="Calibri" w:hAnsi="Calibri" w:cs="Calibri"/>
          <w:sz w:val="24"/>
          <w:szCs w:val="24"/>
        </w:rPr>
        <w:t>je bil predsednik,</w:t>
      </w:r>
      <w:r w:rsidR="00B43B58" w:rsidRPr="00B43B58">
        <w:rPr>
          <w:rFonts w:ascii="Calibri" w:hAnsi="Calibri" w:cs="Calibri"/>
          <w:sz w:val="24"/>
          <w:szCs w:val="24"/>
        </w:rPr>
        <w:t xml:space="preserve"> </w:t>
      </w:r>
      <w:r w:rsidR="00B43B58">
        <w:rPr>
          <w:rFonts w:ascii="Calibri" w:hAnsi="Calibri" w:cs="Calibri"/>
          <w:sz w:val="24"/>
          <w:szCs w:val="24"/>
        </w:rPr>
        <w:t xml:space="preserve">od </w:t>
      </w:r>
      <w:r w:rsidR="00B43B58" w:rsidRPr="00C50FBD">
        <w:rPr>
          <w:rFonts w:ascii="Calibri" w:hAnsi="Calibri" w:cs="Calibri"/>
          <w:sz w:val="24"/>
          <w:szCs w:val="24"/>
        </w:rPr>
        <w:t>leta 1995 pa častni predsednik</w:t>
      </w:r>
      <w:r w:rsidR="00B43B58">
        <w:rPr>
          <w:rFonts w:ascii="Calibri" w:hAnsi="Calibri" w:cs="Calibri"/>
          <w:sz w:val="24"/>
          <w:szCs w:val="24"/>
        </w:rPr>
        <w:t xml:space="preserve"> združenja</w:t>
      </w:r>
      <w:r w:rsidR="00A2480D" w:rsidRPr="00C50FBD">
        <w:rPr>
          <w:rFonts w:ascii="Calibri" w:hAnsi="Calibri" w:cs="Calibri"/>
          <w:sz w:val="24"/>
          <w:szCs w:val="24"/>
        </w:rPr>
        <w:t>.</w:t>
      </w:r>
      <w:r w:rsidR="00533A25" w:rsidRPr="00C50FBD">
        <w:rPr>
          <w:rFonts w:ascii="Calibri" w:hAnsi="Calibri" w:cs="Calibri"/>
          <w:sz w:val="24"/>
          <w:szCs w:val="24"/>
        </w:rPr>
        <w:t xml:space="preserve"> </w:t>
      </w:r>
      <w:r w:rsidRPr="00C50FBD">
        <w:rPr>
          <w:rFonts w:ascii="Calibri" w:hAnsi="Calibri" w:cs="Calibri"/>
          <w:sz w:val="24"/>
          <w:szCs w:val="24"/>
        </w:rPr>
        <w:t xml:space="preserve">Leta 1995 je pripravil IX. Mednarodni simpozij o Dostojevskem, ki je potekal v kartuziji Gaming v Spodnji Avstriji. </w:t>
      </w:r>
    </w:p>
    <w:p w:rsidR="00C50FBD" w:rsidRPr="00C50FBD" w:rsidRDefault="00C50FBD" w:rsidP="00B43B58">
      <w:pPr>
        <w:jc w:val="both"/>
        <w:rPr>
          <w:rFonts w:ascii="Calibri" w:hAnsi="Calibri" w:cs="Calibri"/>
          <w:sz w:val="24"/>
          <w:szCs w:val="24"/>
        </w:rPr>
      </w:pPr>
      <w:r w:rsidRPr="00C50FBD">
        <w:rPr>
          <w:rFonts w:ascii="Calibri" w:hAnsi="Calibri" w:cs="Calibri"/>
          <w:sz w:val="24"/>
          <w:szCs w:val="24"/>
        </w:rPr>
        <w:t>Na Inštitutu za slavistiko Univerze v Celovcu je Rudolf Neuhäuser kot učitelj in mentor pokrival predvsem področje rusistične literarne vede. Od samega začetka je skrbel za redno sodelovanje s slovenskim lektoratom in</w:t>
      </w:r>
      <w:r w:rsidR="00B43B58">
        <w:rPr>
          <w:rFonts w:ascii="Calibri" w:hAnsi="Calibri" w:cs="Calibri"/>
          <w:sz w:val="24"/>
          <w:szCs w:val="24"/>
        </w:rPr>
        <w:t xml:space="preserve"> </w:t>
      </w:r>
      <w:r w:rsidRPr="00C50FBD">
        <w:rPr>
          <w:rFonts w:ascii="Calibri" w:hAnsi="Calibri" w:cs="Calibri"/>
          <w:sz w:val="24"/>
          <w:szCs w:val="24"/>
        </w:rPr>
        <w:t>ljubljansko univerzo. Na Inštitutu za slavistiko je v njegovem času redno deloval lektorat slovenskega jezika, kar je bogatilo učno ponudbo. Na osnovi bilateralne partnerske pogodbe med celovško in ljubljansko univerzo se je razvila izmenjava slovenskih gostujočih profesorjev, kar se neprekinjeno in uspešno izvaja vse do današnjih dni. Med letoma 1979 in 1997 so potekala redna znanstvena srečanja ljubljanske in celovške slavistike, za katera sta izmenično skrbeli obe slavistični ustanovi. Prispevki s simpozijev, posvečeni slovenističnim temam, npr. protestantizmu pri Slovencih, obdobju romantike, slovensko-nemškim jezikovnim, kulturnim in literarnim stikom na Koroškem idr., so iz</w:t>
      </w:r>
      <w:r w:rsidR="00551EA3">
        <w:rPr>
          <w:rFonts w:ascii="Calibri" w:hAnsi="Calibri" w:cs="Calibri"/>
          <w:sz w:val="24"/>
          <w:szCs w:val="24"/>
        </w:rPr>
        <w:t>hajali</w:t>
      </w:r>
      <w:r w:rsidRPr="00C50FBD">
        <w:rPr>
          <w:rFonts w:ascii="Calibri" w:hAnsi="Calibri" w:cs="Calibri"/>
          <w:sz w:val="24"/>
          <w:szCs w:val="24"/>
        </w:rPr>
        <w:t xml:space="preserve"> v zbornikih</w:t>
      </w:r>
      <w:r w:rsidR="00B43B58">
        <w:rPr>
          <w:rFonts w:ascii="Calibri" w:hAnsi="Calibri" w:cs="Calibri"/>
          <w:sz w:val="24"/>
          <w:szCs w:val="24"/>
        </w:rPr>
        <w:t>;</w:t>
      </w:r>
      <w:r w:rsidRPr="00C50FBD">
        <w:rPr>
          <w:rFonts w:ascii="Calibri" w:hAnsi="Calibri" w:cs="Calibri"/>
          <w:sz w:val="24"/>
          <w:szCs w:val="24"/>
        </w:rPr>
        <w:t xml:space="preserve"> </w:t>
      </w:r>
      <w:r w:rsidR="00B43B58">
        <w:rPr>
          <w:rFonts w:ascii="Calibri" w:hAnsi="Calibri" w:cs="Calibri"/>
          <w:sz w:val="24"/>
          <w:szCs w:val="24"/>
        </w:rPr>
        <w:t>m</w:t>
      </w:r>
      <w:r w:rsidRPr="00C50FBD">
        <w:rPr>
          <w:rFonts w:ascii="Calibri" w:hAnsi="Calibri" w:cs="Calibri"/>
          <w:sz w:val="24"/>
          <w:szCs w:val="24"/>
        </w:rPr>
        <w:t>ed uredniki oz. souredniki je bil občasno tudi profesor Rudolf Neuhäuser.</w:t>
      </w:r>
    </w:p>
    <w:p w:rsidR="00815453" w:rsidRPr="00C50FBD" w:rsidRDefault="004C1AAD" w:rsidP="00AE2957">
      <w:pPr>
        <w:rPr>
          <w:rFonts w:ascii="Calibri" w:hAnsi="Calibri" w:cs="Calibri"/>
          <w:sz w:val="24"/>
          <w:szCs w:val="24"/>
        </w:rPr>
      </w:pPr>
      <w:r w:rsidRPr="00C50FBD">
        <w:rPr>
          <w:rFonts w:ascii="Calibri" w:hAnsi="Calibri" w:cs="Calibri"/>
          <w:sz w:val="24"/>
          <w:szCs w:val="24"/>
        </w:rPr>
        <w:t xml:space="preserve">Kot </w:t>
      </w:r>
      <w:r w:rsidR="00815453" w:rsidRPr="00C50FBD">
        <w:rPr>
          <w:rFonts w:ascii="Calibri" w:hAnsi="Calibri" w:cs="Calibri"/>
          <w:sz w:val="24"/>
          <w:szCs w:val="24"/>
        </w:rPr>
        <w:t xml:space="preserve">gostujoči predavatelj </w:t>
      </w:r>
      <w:r w:rsidRPr="00C50FBD">
        <w:rPr>
          <w:rFonts w:ascii="Calibri" w:hAnsi="Calibri" w:cs="Calibri"/>
          <w:sz w:val="24"/>
          <w:szCs w:val="24"/>
        </w:rPr>
        <w:t xml:space="preserve">je gostoval </w:t>
      </w:r>
      <w:r w:rsidR="00551EA3">
        <w:rPr>
          <w:rFonts w:ascii="Calibri" w:hAnsi="Calibri" w:cs="Calibri"/>
          <w:sz w:val="24"/>
          <w:szCs w:val="24"/>
        </w:rPr>
        <w:t xml:space="preserve">tudi </w:t>
      </w:r>
      <w:r w:rsidRPr="00C50FBD">
        <w:rPr>
          <w:rFonts w:ascii="Calibri" w:hAnsi="Calibri" w:cs="Calibri"/>
          <w:sz w:val="24"/>
          <w:szCs w:val="24"/>
        </w:rPr>
        <w:t xml:space="preserve">na </w:t>
      </w:r>
      <w:r w:rsidR="00A2480D" w:rsidRPr="00C50FBD">
        <w:rPr>
          <w:rFonts w:ascii="Calibri" w:hAnsi="Calibri" w:cs="Calibri"/>
          <w:sz w:val="24"/>
          <w:szCs w:val="24"/>
        </w:rPr>
        <w:t>mnogih univerzah</w:t>
      </w:r>
      <w:r w:rsidR="00AE2957">
        <w:rPr>
          <w:rFonts w:ascii="Calibri" w:hAnsi="Calibri" w:cs="Calibri"/>
          <w:sz w:val="24"/>
          <w:szCs w:val="24"/>
        </w:rPr>
        <w:t xml:space="preserve"> v Evropi in po svetu</w:t>
      </w:r>
      <w:r w:rsidR="00A2480D" w:rsidRPr="00C50FBD">
        <w:rPr>
          <w:rFonts w:ascii="Calibri" w:hAnsi="Calibri" w:cs="Calibri"/>
          <w:sz w:val="24"/>
          <w:szCs w:val="24"/>
        </w:rPr>
        <w:t>.</w:t>
      </w:r>
      <w:r w:rsidR="00815453" w:rsidRPr="00C50FBD">
        <w:rPr>
          <w:rFonts w:ascii="Calibri" w:hAnsi="Calibri" w:cs="Calibri"/>
          <w:sz w:val="24"/>
          <w:szCs w:val="24"/>
        </w:rPr>
        <w:t xml:space="preserve"> V študijskem letu 1986/87 je bil gostujoči profesor na Oddelku za slovanske jezike in književnosti Filozofske fakultete Univerze v Ljubljani.</w:t>
      </w:r>
    </w:p>
    <w:p w:rsidR="00C50FBD" w:rsidRPr="00C50FBD" w:rsidRDefault="00C50FBD" w:rsidP="00C50FBD">
      <w:pPr>
        <w:jc w:val="both"/>
        <w:rPr>
          <w:rFonts w:ascii="Calibri" w:eastAsia="Times New Roman" w:hAnsi="Calibri" w:cs="Calibri"/>
          <w:sz w:val="24"/>
          <w:szCs w:val="24"/>
          <w:lang w:eastAsia="de-DE"/>
        </w:rPr>
      </w:pPr>
      <w:r w:rsidRPr="00C50FBD">
        <w:rPr>
          <w:rFonts w:ascii="Calibri" w:eastAsia="Times New Roman" w:hAnsi="Calibri" w:cs="Calibri"/>
          <w:sz w:val="24"/>
          <w:szCs w:val="24"/>
          <w:lang w:eastAsia="de-DE"/>
        </w:rPr>
        <w:t xml:space="preserve">Ko je </w:t>
      </w:r>
      <w:r w:rsidRPr="00C50FBD">
        <w:rPr>
          <w:rFonts w:ascii="Calibri" w:hAnsi="Calibri" w:cs="Calibri"/>
          <w:sz w:val="24"/>
          <w:szCs w:val="24"/>
        </w:rPr>
        <w:t xml:space="preserve">Rudolf Neuhäuser </w:t>
      </w:r>
      <w:r w:rsidRPr="00C50FBD">
        <w:rPr>
          <w:rFonts w:ascii="Calibri" w:eastAsia="Times New Roman" w:hAnsi="Calibri" w:cs="Calibri"/>
          <w:sz w:val="24"/>
          <w:szCs w:val="24"/>
          <w:lang w:eastAsia="de-DE"/>
        </w:rPr>
        <w:t xml:space="preserve">v sedemdesetih letih 20. stoletja </w:t>
      </w:r>
      <w:r w:rsidRPr="00C50FBD">
        <w:rPr>
          <w:rFonts w:ascii="Calibri" w:hAnsi="Calibri" w:cs="Calibri"/>
          <w:sz w:val="24"/>
          <w:szCs w:val="24"/>
        </w:rPr>
        <w:t>oral ledino celovške slavist</w:t>
      </w:r>
      <w:r w:rsidR="00127E65">
        <w:rPr>
          <w:rFonts w:ascii="Calibri" w:hAnsi="Calibri" w:cs="Calibri"/>
          <w:sz w:val="24"/>
          <w:szCs w:val="24"/>
        </w:rPr>
        <w:t>i</w:t>
      </w:r>
      <w:r w:rsidRPr="00C50FBD">
        <w:rPr>
          <w:rFonts w:ascii="Calibri" w:hAnsi="Calibri" w:cs="Calibri"/>
          <w:sz w:val="24"/>
          <w:szCs w:val="24"/>
        </w:rPr>
        <w:t xml:space="preserve">ke, je bilo na Koroškem </w:t>
      </w:r>
      <w:r w:rsidR="00551EA3">
        <w:rPr>
          <w:rFonts w:ascii="Calibri" w:hAnsi="Calibri" w:cs="Calibri"/>
          <w:sz w:val="24"/>
          <w:szCs w:val="24"/>
        </w:rPr>
        <w:t>burno</w:t>
      </w:r>
      <w:r w:rsidRPr="00C50FBD">
        <w:rPr>
          <w:rFonts w:ascii="Calibri" w:hAnsi="Calibri" w:cs="Calibri"/>
          <w:sz w:val="24"/>
          <w:szCs w:val="24"/>
        </w:rPr>
        <w:t xml:space="preserve"> obdobje; </w:t>
      </w:r>
      <w:r w:rsidRPr="00C50FBD">
        <w:rPr>
          <w:rFonts w:ascii="Calibri" w:eastAsia="Times New Roman" w:hAnsi="Calibri" w:cs="Calibri"/>
          <w:sz w:val="24"/>
          <w:szCs w:val="24"/>
          <w:lang w:eastAsia="de-DE"/>
        </w:rPr>
        <w:t xml:space="preserve">zaradi </w:t>
      </w:r>
      <w:r w:rsidRPr="00551EA3">
        <w:rPr>
          <w:rFonts w:ascii="Calibri" w:eastAsia="Times New Roman" w:hAnsi="Calibri" w:cs="Calibri"/>
          <w:sz w:val="24"/>
          <w:szCs w:val="24"/>
          <w:lang w:eastAsia="de-DE"/>
        </w:rPr>
        <w:t>nemirov</w:t>
      </w:r>
      <w:r w:rsidRPr="00C50FBD">
        <w:rPr>
          <w:rFonts w:ascii="Calibri" w:eastAsia="Times New Roman" w:hAnsi="Calibri" w:cs="Calibri"/>
          <w:sz w:val="24"/>
          <w:szCs w:val="24"/>
          <w:lang w:eastAsia="de-DE"/>
        </w:rPr>
        <w:t xml:space="preserve"> v zvezi z dvojezičnimi krajevnimi napisi na avstrijskem Koroškem v Celovcu ni bilo enostavno delovati kot slavist. Ob prihodu na celovško univerzo si je </w:t>
      </w:r>
      <w:r w:rsidRPr="00C50FBD">
        <w:rPr>
          <w:rFonts w:ascii="Calibri" w:hAnsi="Calibri" w:cs="Calibri"/>
          <w:sz w:val="24"/>
          <w:szCs w:val="24"/>
        </w:rPr>
        <w:t xml:space="preserve">Neuhäuser </w:t>
      </w:r>
      <w:r w:rsidRPr="00C50FBD">
        <w:rPr>
          <w:rFonts w:ascii="Calibri" w:eastAsia="Times New Roman" w:hAnsi="Calibri" w:cs="Calibri"/>
          <w:sz w:val="24"/>
          <w:szCs w:val="24"/>
          <w:lang w:eastAsia="de-DE"/>
        </w:rPr>
        <w:t xml:space="preserve">prizadeval za dvojezične nemško-slovenske napise </w:t>
      </w:r>
      <w:r w:rsidRPr="00A46490">
        <w:rPr>
          <w:rFonts w:ascii="Calibri" w:eastAsia="Times New Roman" w:hAnsi="Calibri" w:cs="Calibri"/>
          <w:sz w:val="24"/>
          <w:szCs w:val="24"/>
          <w:lang w:eastAsia="de-DE"/>
        </w:rPr>
        <w:t xml:space="preserve">na </w:t>
      </w:r>
      <w:r w:rsidR="00A46490" w:rsidRPr="00A46490">
        <w:rPr>
          <w:rFonts w:ascii="Calibri" w:eastAsia="Times New Roman" w:hAnsi="Calibri" w:cs="Calibri"/>
          <w:sz w:val="24"/>
          <w:szCs w:val="24"/>
          <w:lang w:eastAsia="de-DE"/>
        </w:rPr>
        <w:t>novi stolici za slavistiko</w:t>
      </w:r>
      <w:r w:rsidRPr="00A46490">
        <w:rPr>
          <w:rFonts w:ascii="Calibri" w:eastAsia="Times New Roman" w:hAnsi="Calibri" w:cs="Calibri"/>
          <w:sz w:val="24"/>
          <w:szCs w:val="24"/>
          <w:lang w:eastAsia="de-DE"/>
        </w:rPr>
        <w:t>, vendar je s svojo pobudo naletel na odpor in nerazumevanje.</w:t>
      </w:r>
      <w:r w:rsidRPr="00C50FBD">
        <w:rPr>
          <w:rFonts w:ascii="Calibri" w:eastAsia="Times New Roman" w:hAnsi="Calibri" w:cs="Calibri"/>
          <w:sz w:val="24"/>
          <w:szCs w:val="24"/>
          <w:lang w:eastAsia="de-DE"/>
        </w:rPr>
        <w:t xml:space="preserve"> Spomine iz svojega zgodnjega življenjskega obdobja in nekaj utrinkov iz pionirskih časov celovške slavistike nam je zapustil na filmskem posnetku. </w:t>
      </w:r>
    </w:p>
    <w:p w:rsidR="00C50FBD" w:rsidRPr="00C50FBD" w:rsidRDefault="004C1AAD" w:rsidP="00C50FBD">
      <w:pPr>
        <w:rPr>
          <w:rFonts w:ascii="Calibri" w:hAnsi="Calibri" w:cs="Calibri"/>
          <w:sz w:val="24"/>
          <w:szCs w:val="24"/>
        </w:rPr>
      </w:pPr>
      <w:r w:rsidRPr="00C50FBD">
        <w:rPr>
          <w:rFonts w:ascii="Calibri" w:eastAsia="Times New Roman" w:hAnsi="Calibri" w:cs="Calibri"/>
          <w:sz w:val="24"/>
          <w:szCs w:val="24"/>
        </w:rPr>
        <w:t xml:space="preserve">Rudolf </w:t>
      </w:r>
      <w:r w:rsidRPr="00C50FBD">
        <w:rPr>
          <w:rFonts w:ascii="Calibri" w:hAnsi="Calibri" w:cs="Calibri"/>
          <w:sz w:val="24"/>
          <w:szCs w:val="24"/>
        </w:rPr>
        <w:t>Neuhäuser je umrl 10. septembra v Beljaku</w:t>
      </w:r>
      <w:r w:rsidR="00C50FBD" w:rsidRPr="00C50FBD">
        <w:rPr>
          <w:rFonts w:ascii="Calibri" w:hAnsi="Calibri" w:cs="Calibri"/>
          <w:sz w:val="24"/>
          <w:szCs w:val="24"/>
        </w:rPr>
        <w:t xml:space="preserve"> v</w:t>
      </w:r>
      <w:r w:rsidRPr="00C50FBD">
        <w:rPr>
          <w:rFonts w:ascii="Calibri" w:hAnsi="Calibri" w:cs="Calibri"/>
          <w:sz w:val="24"/>
          <w:szCs w:val="24"/>
        </w:rPr>
        <w:t xml:space="preserve"> Avstrij</w:t>
      </w:r>
      <w:r w:rsidR="00C50FBD" w:rsidRPr="00C50FBD">
        <w:rPr>
          <w:rFonts w:ascii="Calibri" w:hAnsi="Calibri" w:cs="Calibri"/>
          <w:sz w:val="24"/>
          <w:szCs w:val="24"/>
        </w:rPr>
        <w:t>i</w:t>
      </w:r>
      <w:r w:rsidRPr="00C50FBD">
        <w:rPr>
          <w:rFonts w:ascii="Calibri" w:hAnsi="Calibri" w:cs="Calibri"/>
          <w:sz w:val="24"/>
          <w:szCs w:val="24"/>
        </w:rPr>
        <w:t xml:space="preserve">. Na njegovo željo so ga pokopali v družinskem grobu njegove žene Christe v Neussu v Nemčiji. </w:t>
      </w:r>
      <w:r w:rsidR="00A46490">
        <w:rPr>
          <w:rFonts w:ascii="Calibri" w:hAnsi="Calibri" w:cs="Calibri"/>
          <w:color w:val="000000"/>
        </w:rPr>
        <w:t>Spletna žalna knjiga je odprta na povezavi </w:t>
      </w:r>
      <w:r w:rsidR="00A46490">
        <w:rPr>
          <w:rFonts w:ascii="Segoe UI" w:hAnsi="Segoe UI" w:cs="Segoe UI"/>
          <w:color w:val="212121"/>
          <w:sz w:val="20"/>
          <w:szCs w:val="20"/>
        </w:rPr>
        <w:t> </w:t>
      </w:r>
      <w:hyperlink r:id="rId4" w:tgtFrame="_blank" w:history="1">
        <w:r w:rsidR="00A46490">
          <w:rPr>
            <w:rStyle w:val="Hiperpovezava"/>
            <w:rFonts w:ascii="Segoe UI" w:hAnsi="Segoe UI" w:cs="Segoe UI"/>
            <w:sz w:val="20"/>
            <w:szCs w:val="20"/>
          </w:rPr>
          <w:t>https://www.pax-requiem.at/web/decedent/17188</w:t>
        </w:r>
      </w:hyperlink>
      <w:r w:rsidR="00A46490">
        <w:rPr>
          <w:rFonts w:ascii="Calibri" w:hAnsi="Calibri" w:cs="Calibri"/>
          <w:color w:val="000000"/>
        </w:rPr>
        <w:t>.</w:t>
      </w:r>
    </w:p>
    <w:p w:rsidR="004C1AAD" w:rsidRPr="00C50FBD" w:rsidRDefault="004C1AAD" w:rsidP="00C50FBD">
      <w:pPr>
        <w:rPr>
          <w:rFonts w:ascii="Calibri" w:eastAsia="Times New Roman" w:hAnsi="Calibri" w:cs="Calibri"/>
          <w:sz w:val="24"/>
          <w:szCs w:val="24"/>
        </w:rPr>
      </w:pPr>
      <w:r w:rsidRPr="00C50FBD">
        <w:rPr>
          <w:rFonts w:ascii="Calibri" w:eastAsia="Times New Roman" w:hAnsi="Calibri" w:cs="Calibri"/>
          <w:sz w:val="24"/>
          <w:szCs w:val="24"/>
        </w:rPr>
        <w:t xml:space="preserve">Člani Inštituta za slavistiko in Univerze v Celovcu </w:t>
      </w:r>
      <w:r w:rsidRPr="00C50FBD">
        <w:rPr>
          <w:rFonts w:ascii="Calibri" w:hAnsi="Calibri" w:cs="Calibri"/>
          <w:sz w:val="24"/>
          <w:szCs w:val="24"/>
        </w:rPr>
        <w:t>njegovi družini in prijateljem</w:t>
      </w:r>
      <w:r w:rsidRPr="00C50FBD">
        <w:rPr>
          <w:rFonts w:ascii="Calibri" w:eastAsia="Times New Roman" w:hAnsi="Calibri" w:cs="Calibri"/>
          <w:sz w:val="24"/>
          <w:szCs w:val="24"/>
        </w:rPr>
        <w:t xml:space="preserve"> izrekamo iskreno sožalje. </w:t>
      </w:r>
      <w:r w:rsidR="00C50FBD" w:rsidRPr="00C50FBD">
        <w:rPr>
          <w:rFonts w:ascii="Calibri" w:eastAsia="Times New Roman" w:hAnsi="Calibri" w:cs="Calibri"/>
          <w:sz w:val="24"/>
          <w:szCs w:val="24"/>
        </w:rPr>
        <w:t xml:space="preserve">Ohranili ga bomo v lepem spominu. </w:t>
      </w:r>
    </w:p>
    <w:bookmarkEnd w:id="0"/>
    <w:p w:rsidR="00CA7E36" w:rsidRPr="00C50FBD" w:rsidRDefault="00CA7E36" w:rsidP="004C1AAD">
      <w:pPr>
        <w:rPr>
          <w:rFonts w:ascii="Calibri" w:eastAsia="Times New Roman" w:hAnsi="Calibri" w:cs="Calibri"/>
          <w:sz w:val="24"/>
          <w:szCs w:val="24"/>
        </w:rPr>
      </w:pPr>
    </w:p>
    <w:sectPr w:rsidR="00CA7E36" w:rsidRPr="00C50F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D"/>
    <w:rsid w:val="00004A08"/>
    <w:rsid w:val="00102A79"/>
    <w:rsid w:val="00127E65"/>
    <w:rsid w:val="001C7141"/>
    <w:rsid w:val="001E5795"/>
    <w:rsid w:val="00271ACF"/>
    <w:rsid w:val="00280ED6"/>
    <w:rsid w:val="00374FCE"/>
    <w:rsid w:val="004C1AAD"/>
    <w:rsid w:val="004D0942"/>
    <w:rsid w:val="004F252B"/>
    <w:rsid w:val="00526FC0"/>
    <w:rsid w:val="00533A25"/>
    <w:rsid w:val="0053710E"/>
    <w:rsid w:val="00551EA3"/>
    <w:rsid w:val="00582D5A"/>
    <w:rsid w:val="005879D5"/>
    <w:rsid w:val="006E1D7E"/>
    <w:rsid w:val="00815453"/>
    <w:rsid w:val="00817BEE"/>
    <w:rsid w:val="008C6184"/>
    <w:rsid w:val="00A2480D"/>
    <w:rsid w:val="00A46490"/>
    <w:rsid w:val="00AA02BE"/>
    <w:rsid w:val="00AA4084"/>
    <w:rsid w:val="00AE2957"/>
    <w:rsid w:val="00B43B58"/>
    <w:rsid w:val="00C50FBD"/>
    <w:rsid w:val="00C70B40"/>
    <w:rsid w:val="00C932A1"/>
    <w:rsid w:val="00CA7E36"/>
    <w:rsid w:val="00CC243B"/>
    <w:rsid w:val="00CC5C07"/>
    <w:rsid w:val="00D22164"/>
    <w:rsid w:val="00DB4CA8"/>
    <w:rsid w:val="00DD2408"/>
    <w:rsid w:val="00E561BA"/>
    <w:rsid w:val="00E803AB"/>
    <w:rsid w:val="00E84B98"/>
    <w:rsid w:val="00EE6655"/>
    <w:rsid w:val="00F0031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300D8-D9EE-418B-AA30-8DEDC433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374FCE"/>
    <w:pPr>
      <w:tabs>
        <w:tab w:val="left" w:pos="113"/>
        <w:tab w:val="left" w:pos="284"/>
        <w:tab w:val="left" w:pos="440"/>
        <w:tab w:val="right" w:leader="dot" w:pos="9911"/>
      </w:tabs>
      <w:spacing w:after="40" w:line="240" w:lineRule="auto"/>
    </w:pPr>
    <w:rPr>
      <w:noProof/>
      <w:color w:val="2E74B5" w:themeColor="accent1" w:themeShade="BF"/>
      <w:szCs w:val="26"/>
    </w:rPr>
  </w:style>
  <w:style w:type="paragraph" w:styleId="Kazalovsebine2">
    <w:name w:val="toc 2"/>
    <w:basedOn w:val="Navaden"/>
    <w:next w:val="Navaden"/>
    <w:autoRedefine/>
    <w:uiPriority w:val="39"/>
    <w:unhideWhenUsed/>
    <w:qFormat/>
    <w:rsid w:val="00374FCE"/>
    <w:pPr>
      <w:tabs>
        <w:tab w:val="right" w:leader="dot" w:pos="9911"/>
      </w:tabs>
      <w:spacing w:after="40" w:line="240" w:lineRule="auto"/>
      <w:ind w:left="397"/>
    </w:pPr>
    <w:rPr>
      <w:color w:val="C00000"/>
    </w:rPr>
  </w:style>
  <w:style w:type="paragraph" w:styleId="Kazalovsebine3">
    <w:name w:val="toc 3"/>
    <w:basedOn w:val="Navaden"/>
    <w:next w:val="Navaden"/>
    <w:autoRedefine/>
    <w:uiPriority w:val="39"/>
    <w:unhideWhenUsed/>
    <w:qFormat/>
    <w:rsid w:val="00374FCE"/>
    <w:pPr>
      <w:tabs>
        <w:tab w:val="right" w:leader="dot" w:pos="9911"/>
      </w:tabs>
      <w:spacing w:after="40" w:line="240" w:lineRule="auto"/>
      <w:ind w:left="680"/>
    </w:pPr>
  </w:style>
  <w:style w:type="character" w:styleId="Poudarek">
    <w:name w:val="Emphasis"/>
    <w:basedOn w:val="Privzetapisavaodstavka"/>
    <w:uiPriority w:val="20"/>
    <w:qFormat/>
    <w:rsid w:val="004C1AAD"/>
    <w:rPr>
      <w:i/>
      <w:iCs/>
    </w:rPr>
  </w:style>
  <w:style w:type="character" w:styleId="Pripombasklic">
    <w:name w:val="annotation reference"/>
    <w:basedOn w:val="Privzetapisavaodstavka"/>
    <w:uiPriority w:val="99"/>
    <w:semiHidden/>
    <w:unhideWhenUsed/>
    <w:rsid w:val="004F252B"/>
    <w:rPr>
      <w:sz w:val="16"/>
      <w:szCs w:val="16"/>
    </w:rPr>
  </w:style>
  <w:style w:type="paragraph" w:styleId="Pripombabesedilo">
    <w:name w:val="annotation text"/>
    <w:basedOn w:val="Navaden"/>
    <w:link w:val="PripombabesediloZnak"/>
    <w:uiPriority w:val="99"/>
    <w:semiHidden/>
    <w:unhideWhenUsed/>
    <w:rsid w:val="004F252B"/>
    <w:pPr>
      <w:spacing w:line="240" w:lineRule="auto"/>
    </w:pPr>
    <w:rPr>
      <w:sz w:val="20"/>
      <w:szCs w:val="20"/>
      <w:lang w:val="de-DE"/>
    </w:rPr>
  </w:style>
  <w:style w:type="character" w:customStyle="1" w:styleId="PripombabesediloZnak">
    <w:name w:val="Pripomba – besedilo Znak"/>
    <w:basedOn w:val="Privzetapisavaodstavka"/>
    <w:link w:val="Pripombabesedilo"/>
    <w:uiPriority w:val="99"/>
    <w:semiHidden/>
    <w:rsid w:val="004F252B"/>
    <w:rPr>
      <w:sz w:val="20"/>
      <w:szCs w:val="20"/>
      <w:lang w:val="de-DE"/>
    </w:rPr>
  </w:style>
  <w:style w:type="paragraph" w:styleId="Besedilooblaka">
    <w:name w:val="Balloon Text"/>
    <w:basedOn w:val="Navaden"/>
    <w:link w:val="BesedilooblakaZnak"/>
    <w:uiPriority w:val="99"/>
    <w:semiHidden/>
    <w:unhideWhenUsed/>
    <w:rsid w:val="004F25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252B"/>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CC243B"/>
    <w:rPr>
      <w:b/>
      <w:bCs/>
      <w:lang w:val="sl-SI"/>
    </w:rPr>
  </w:style>
  <w:style w:type="character" w:customStyle="1" w:styleId="ZadevapripombeZnak">
    <w:name w:val="Zadeva pripombe Znak"/>
    <w:basedOn w:val="PripombabesediloZnak"/>
    <w:link w:val="Zadevapripombe"/>
    <w:uiPriority w:val="99"/>
    <w:semiHidden/>
    <w:rsid w:val="00CC243B"/>
    <w:rPr>
      <w:b/>
      <w:bCs/>
      <w:sz w:val="20"/>
      <w:szCs w:val="20"/>
      <w:lang w:val="de-DE"/>
    </w:rPr>
  </w:style>
  <w:style w:type="character" w:styleId="Hiperpovezava">
    <w:name w:val="Hyperlink"/>
    <w:basedOn w:val="Privzetapisavaodstavka"/>
    <w:uiPriority w:val="99"/>
    <w:semiHidden/>
    <w:unhideWhenUsed/>
    <w:rsid w:val="00A46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x-requiem.at/web/decedent/1718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5526</Characters>
  <Application>Microsoft Office Word</Application>
  <DocSecurity>0</DocSecurity>
  <Lines>104</Lines>
  <Paragraphs>72</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Alpen Adria Universität Klagenfurt</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Hribar, Nataša</dc:creator>
  <cp:keywords/>
  <dc:description/>
  <cp:lastModifiedBy>Uporabnik sistema Windows</cp:lastModifiedBy>
  <cp:revision>2</cp:revision>
  <dcterms:created xsi:type="dcterms:W3CDTF">2020-09-24T21:27:00Z</dcterms:created>
  <dcterms:modified xsi:type="dcterms:W3CDTF">2020-09-24T21:27:00Z</dcterms:modified>
</cp:coreProperties>
</file>