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92B" w:rsidRDefault="0089417E">
      <w:pPr>
        <w:rPr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>Dvor</w:t>
      </w: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89417E">
      <w:pPr>
        <w:rPr>
          <w:b/>
          <w:bCs/>
          <w:color w:val="4472C4" w:themeColor="accent1"/>
        </w:rPr>
      </w:pPr>
      <w:r>
        <w:rPr>
          <w:b/>
          <w:bCs/>
          <w:color w:val="4472C4" w:themeColor="accent1"/>
        </w:rPr>
        <w:t>Dvor pred 2. svetovno vojno</w:t>
      </w: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89417E">
      <w:pPr>
        <w:rPr>
          <w:b/>
          <w:bCs/>
          <w:color w:val="4472C4" w:themeColor="accent1"/>
        </w:rPr>
      </w:pPr>
      <w:r>
        <w:rPr>
          <w:b/>
          <w:bCs/>
          <w:noProof/>
          <w:color w:val="4472C4" w:themeColor="accent1"/>
          <w:lang w:eastAsia="sl-SI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53000" cy="2475865"/>
            <wp:effectExtent l="0" t="0" r="0" b="0"/>
            <wp:wrapSquare wrapText="largest"/>
            <wp:docPr id="3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92B" w:rsidRDefault="0089417E">
      <w:pPr>
        <w:rPr>
          <w:b/>
          <w:bCs/>
          <w:color w:val="4472C4" w:themeColor="accent1"/>
        </w:rPr>
      </w:pPr>
      <w:r>
        <w:rPr>
          <w:b/>
          <w:bCs/>
          <w:noProof/>
          <w:color w:val="4472C4" w:themeColor="accent1"/>
          <w:lang w:eastAsia="sl-SI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732155</wp:posOffset>
            </wp:positionH>
            <wp:positionV relativeFrom="paragraph">
              <wp:posOffset>168275</wp:posOffset>
            </wp:positionV>
            <wp:extent cx="4756785" cy="2236470"/>
            <wp:effectExtent l="0" t="0" r="0" b="0"/>
            <wp:wrapSquare wrapText="largest"/>
            <wp:docPr id="4" name="Sl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92B" w:rsidRDefault="0018292B">
      <w:pPr>
        <w:rPr>
          <w:b/>
          <w:bCs/>
          <w:color w:val="4472C4" w:themeColor="accent1"/>
        </w:rPr>
      </w:pPr>
      <w:bookmarkStart w:id="0" w:name="_GoBack"/>
      <w:bookmarkEnd w:id="0"/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jc w:val="center"/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89417E">
      <w:pPr>
        <w:jc w:val="center"/>
        <w:rPr>
          <w:b/>
          <w:bCs/>
          <w:color w:val="4472C4" w:themeColor="accent1"/>
        </w:rPr>
      </w:pPr>
      <w:r>
        <w:rPr>
          <w:color w:val="4472C4" w:themeColor="accent1"/>
        </w:rPr>
        <w:t>Vir: Slovenski etnografski muzej</w:t>
      </w: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89417E">
      <w:pPr>
        <w:jc w:val="center"/>
        <w:rPr>
          <w:b/>
          <w:bCs/>
          <w:color w:val="4472C4" w:themeColor="accent1"/>
        </w:rPr>
      </w:pPr>
      <w:r>
        <w:rPr>
          <w:b/>
          <w:bCs/>
          <w:noProof/>
          <w:color w:val="4472C4" w:themeColor="accent1"/>
          <w:lang w:eastAsia="sl-SI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13760"/>
            <wp:effectExtent l="0" t="0" r="0" b="0"/>
            <wp:wrapSquare wrapText="largest"/>
            <wp:docPr id="5" name="Sl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92B" w:rsidRDefault="0089417E">
      <w:pPr>
        <w:jc w:val="center"/>
        <w:rPr>
          <w:b/>
          <w:bCs/>
          <w:color w:val="4472C4" w:themeColor="accent1"/>
        </w:rPr>
      </w:pPr>
      <w:r>
        <w:rPr>
          <w:b/>
          <w:bCs/>
          <w:color w:val="2A6099"/>
        </w:rPr>
        <w:t xml:space="preserve">Šola na Dvoru, Dvor 16 </w:t>
      </w: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89417E">
      <w:pPr>
        <w:jc w:val="center"/>
        <w:rPr>
          <w:b/>
          <w:bCs/>
          <w:color w:val="4472C4" w:themeColor="accent1"/>
        </w:rPr>
      </w:pPr>
      <w:r>
        <w:rPr>
          <w:b/>
          <w:bCs/>
          <w:noProof/>
          <w:color w:val="4472C4" w:themeColor="accent1"/>
          <w:lang w:eastAsia="sl-SI" w:bidi="ar-SA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39260"/>
            <wp:effectExtent l="0" t="0" r="0" b="0"/>
            <wp:wrapSquare wrapText="largest"/>
            <wp:docPr id="6" name="Slik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89417E">
      <w:pPr>
        <w:jc w:val="center"/>
        <w:rPr>
          <w:b/>
          <w:bCs/>
          <w:color w:val="4472C4" w:themeColor="accent1"/>
        </w:rPr>
      </w:pPr>
      <w:r>
        <w:rPr>
          <w:b/>
          <w:bCs/>
          <w:noProof/>
          <w:color w:val="4472C4" w:themeColor="accent1"/>
          <w:lang w:eastAsia="sl-SI" w:bidi="ar-SA"/>
        </w:rPr>
        <w:lastRenderedPageBreak/>
        <w:drawing>
          <wp:anchor distT="0" distB="0" distL="0" distR="0" simplePos="0" relativeHeight="7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33850" cy="4652010"/>
            <wp:effectExtent l="0" t="0" r="0" b="0"/>
            <wp:wrapSquare wrapText="largest"/>
            <wp:docPr id="7" name="Sl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p w:rsidR="0018292B" w:rsidRDefault="0089417E">
      <w:pPr>
        <w:jc w:val="center"/>
        <w:rPr>
          <w:b/>
          <w:bCs/>
          <w:color w:val="4472C4" w:themeColor="accent1"/>
        </w:rPr>
      </w:pPr>
      <w:r>
        <w:rPr>
          <w:rFonts w:ascii="Arial" w:hAnsi="Arial"/>
          <w:b/>
          <w:bCs/>
          <w:color w:val="2A6099"/>
        </w:rPr>
        <w:t>Spominski plošči na stavbi</w:t>
      </w:r>
      <w:r>
        <w:rPr>
          <w:rFonts w:ascii="Arial" w:hAnsi="Arial"/>
          <w:b/>
          <w:bCs/>
          <w:color w:val="2A6099"/>
        </w:rPr>
        <w:t xml:space="preserve"> šole</w:t>
      </w:r>
    </w:p>
    <w:p w:rsidR="0018292B" w:rsidRDefault="0018292B">
      <w:pPr>
        <w:jc w:val="both"/>
        <w:rPr>
          <w:b/>
          <w:bCs/>
          <w:color w:val="4472C4" w:themeColor="accent1"/>
        </w:rPr>
      </w:pPr>
    </w:p>
    <w:p w:rsidR="0018292B" w:rsidRDefault="0018292B">
      <w:pPr>
        <w:jc w:val="both"/>
        <w:rPr>
          <w:b/>
          <w:bCs/>
          <w:color w:val="4472C4" w:themeColor="accent1"/>
        </w:rPr>
      </w:pPr>
    </w:p>
    <w:p w:rsidR="0018292B" w:rsidRDefault="0089417E">
      <w:pPr>
        <w:spacing w:line="276" w:lineRule="auto"/>
        <w:jc w:val="both"/>
        <w:rPr>
          <w:b/>
          <w:bCs/>
          <w:color w:val="4472C4" w:themeColor="accent1"/>
        </w:rPr>
      </w:pPr>
      <w:r>
        <w:rPr>
          <w:rFonts w:ascii="Arial" w:hAnsi="Arial"/>
        </w:rPr>
        <w:t xml:space="preserve">Partijska konferenca na Dvoru je bila 8. oktobra 1943 v osnovni šoli. Hinko Bratož je v </w:t>
      </w:r>
      <w:r>
        <w:rPr>
          <w:rFonts w:ascii="Arial" w:hAnsi="Arial"/>
          <w:i/>
          <w:iCs/>
        </w:rPr>
        <w:t>Dnevniku partizana</w:t>
      </w:r>
      <w:r>
        <w:rPr>
          <w:rFonts w:ascii="Arial" w:hAnsi="Arial"/>
        </w:rPr>
        <w:t xml:space="preserve"> (1959) zapisal: »V dvorani je bil postavljen oder, na katerem so stale tri mize. Nad odrom je visela velika parola 'Proletarci vseh dežel, zd</w:t>
      </w:r>
      <w:r>
        <w:rPr>
          <w:rFonts w:ascii="Arial" w:hAnsi="Arial"/>
        </w:rPr>
        <w:t>ružite se!', nad njo pa slika Marxa in Engelsa, Lenina, Stalina in Tita. Ob sedmih smo sedli in nestrpno pričakali naše najvišje vojaške in politične ter partijske voditelje. Nenadoma je v dvorani zahrumelo. Stoje in s ploskanjem smo pozdravili prihod tova</w:t>
      </w:r>
      <w:r>
        <w:rPr>
          <w:rFonts w:ascii="Arial" w:hAnsi="Arial"/>
        </w:rPr>
        <w:t xml:space="preserve">rišev: Krištofa - Edvarda Kardelja, </w:t>
      </w:r>
      <w:proofErr w:type="spellStart"/>
      <w:r>
        <w:rPr>
          <w:rFonts w:ascii="Arial" w:hAnsi="Arial"/>
        </w:rPr>
        <w:t>Crnega</w:t>
      </w:r>
      <w:proofErr w:type="spellEnd"/>
      <w:r>
        <w:rPr>
          <w:rFonts w:ascii="Arial" w:hAnsi="Arial"/>
        </w:rPr>
        <w:t xml:space="preserve"> - Sretena </w:t>
      </w:r>
      <w:proofErr w:type="spellStart"/>
      <w:r>
        <w:rPr>
          <w:rFonts w:ascii="Arial" w:hAnsi="Arial"/>
        </w:rPr>
        <w:t>Žujoviča</w:t>
      </w:r>
      <w:proofErr w:type="spellEnd"/>
      <w:r>
        <w:rPr>
          <w:rFonts w:ascii="Arial" w:hAnsi="Arial"/>
        </w:rPr>
        <w:t xml:space="preserve">, Matijo - Ivana Mačka in Petra - Borisa Kidriča. Konferenco je začel Boris Kidrič, nato pa so govorili tudi vsi našteti tovariši in v svojih referatih analizirali vse delo organizacije od prvih </w:t>
      </w:r>
      <w:r>
        <w:rPr>
          <w:rFonts w:ascii="Arial" w:hAnsi="Arial"/>
        </w:rPr>
        <w:t xml:space="preserve">dni upora do kapitulacije Italije.« </w:t>
      </w:r>
    </w:p>
    <w:p w:rsidR="0018292B" w:rsidRDefault="0018292B">
      <w:pPr>
        <w:spacing w:line="276" w:lineRule="auto"/>
        <w:jc w:val="both"/>
        <w:rPr>
          <w:b/>
          <w:bCs/>
          <w:color w:val="4472C4" w:themeColor="accent1"/>
        </w:rPr>
      </w:pPr>
    </w:p>
    <w:p w:rsidR="0018292B" w:rsidRDefault="0018292B">
      <w:pPr>
        <w:spacing w:line="276" w:lineRule="auto"/>
        <w:jc w:val="both"/>
        <w:rPr>
          <w:b/>
          <w:bCs/>
          <w:color w:val="4472C4" w:themeColor="accent1"/>
        </w:rPr>
      </w:pPr>
    </w:p>
    <w:p w:rsidR="0018292B" w:rsidRDefault="0089417E">
      <w:pPr>
        <w:spacing w:line="276" w:lineRule="auto"/>
        <w:jc w:val="both"/>
        <w:rPr>
          <w:b/>
          <w:bCs/>
          <w:color w:val="4472C4" w:themeColor="accent1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OO ZB za vrednote NOB Žužemberk, april 2023</w:t>
      </w:r>
    </w:p>
    <w:p w:rsidR="0018292B" w:rsidRDefault="0018292B">
      <w:pPr>
        <w:spacing w:line="276" w:lineRule="auto"/>
        <w:jc w:val="both"/>
        <w:rPr>
          <w:b/>
          <w:bCs/>
          <w:color w:val="4472C4" w:themeColor="accent1"/>
        </w:rPr>
      </w:pPr>
    </w:p>
    <w:p w:rsidR="0018292B" w:rsidRDefault="0018292B">
      <w:pPr>
        <w:spacing w:line="276" w:lineRule="auto"/>
        <w:jc w:val="both"/>
        <w:rPr>
          <w:b/>
          <w:bCs/>
          <w:color w:val="4472C4" w:themeColor="accent1"/>
        </w:rPr>
      </w:pPr>
    </w:p>
    <w:p w:rsidR="0018292B" w:rsidRDefault="0089417E">
      <w:pPr>
        <w:spacing w:line="276" w:lineRule="auto"/>
        <w:jc w:val="both"/>
        <w:rPr>
          <w:b/>
          <w:bCs/>
          <w:color w:val="4472C4" w:themeColor="accent1"/>
        </w:rPr>
      </w:pPr>
      <w:hyperlink r:id="rId9" w:anchor="T281_L2518_F2518:4718_x1663240.7533083956_y5749511.402988612_s12_b362" w:history="1">
        <w:hyperlink>
          <w:r>
            <w:rPr>
              <w:rStyle w:val="Hiperpovezava"/>
              <w:rFonts w:ascii="Arial" w:hAnsi="Arial"/>
              <w:b/>
              <w:bCs/>
              <w:color w:val="4472C4" w:themeColor="accent1"/>
            </w:rPr>
            <w:t>https://www.geopedia.world/#T281_L2518_F2518:4718_x1663240.7533083956_y5749511.402988612_s12_b362</w:t>
          </w:r>
        </w:hyperlink>
      </w:hyperlink>
    </w:p>
    <w:p w:rsidR="0018292B" w:rsidRDefault="0018292B">
      <w:pPr>
        <w:spacing w:line="276" w:lineRule="auto"/>
        <w:jc w:val="both"/>
        <w:rPr>
          <w:b/>
          <w:bCs/>
          <w:color w:val="4472C4" w:themeColor="accent1"/>
        </w:rPr>
      </w:pPr>
    </w:p>
    <w:p w:rsidR="0018292B" w:rsidRDefault="0018292B">
      <w:pPr>
        <w:jc w:val="center"/>
        <w:rPr>
          <w:b/>
          <w:bCs/>
          <w:color w:val="4472C4" w:themeColor="accent1"/>
        </w:rPr>
      </w:pPr>
    </w:p>
    <w:sectPr w:rsidR="0018292B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92B"/>
    <w:rsid w:val="0018292B"/>
    <w:rsid w:val="0089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5CDAD-3E3E-4674-A9BD-0048D28B9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2"/>
        <w:sz w:val="24"/>
        <w:szCs w:val="24"/>
        <w:lang w:val="sl-SI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color w:val="000080"/>
      <w:u w:val="single"/>
    </w:rPr>
  </w:style>
  <w:style w:type="paragraph" w:styleId="Naslov">
    <w:name w:val="Title"/>
    <w:basedOn w:val="Navaden"/>
    <w:next w:val="Telobesedila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lobesedila">
    <w:name w:val="Body Text"/>
    <w:basedOn w:val="Navaden"/>
    <w:pPr>
      <w:spacing w:after="140" w:line="276" w:lineRule="auto"/>
    </w:pPr>
  </w:style>
  <w:style w:type="paragraph" w:styleId="Seznam">
    <w:name w:val="List"/>
    <w:basedOn w:val="Telobesedila"/>
  </w:style>
  <w:style w:type="paragraph" w:styleId="Napis">
    <w:name w:val="caption"/>
    <w:basedOn w:val="Navaden"/>
    <w:qFormat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geopedia.world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Jožef Beg</dc:creator>
  <dc:description/>
  <cp:lastModifiedBy>Uporabnik sistema Windows</cp:lastModifiedBy>
  <cp:revision>2</cp:revision>
  <dcterms:created xsi:type="dcterms:W3CDTF">2023-05-13T07:40:00Z</dcterms:created>
  <dcterms:modified xsi:type="dcterms:W3CDTF">2023-05-13T07:40:00Z</dcterms:modified>
  <dc:language>sl-SI</dc:language>
</cp:coreProperties>
</file>