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97B78" w14:textId="516729A8" w:rsidR="007C2313" w:rsidRPr="007900FF" w:rsidRDefault="007C2313" w:rsidP="007C2313">
      <w:pPr>
        <w:rPr>
          <w:rFonts w:ascii="Times New Roman" w:hAnsi="Times New Roman" w:cs="Times New Roman"/>
        </w:rPr>
      </w:pPr>
      <w:bookmarkStart w:id="0" w:name="_GoBack"/>
      <w:bookmarkEnd w:id="0"/>
      <w:r w:rsidRPr="007900FF">
        <w:rPr>
          <w:rFonts w:ascii="Times New Roman" w:hAnsi="Times New Roman" w:cs="Times New Roman"/>
          <w:b/>
          <w:bCs/>
        </w:rPr>
        <w:t>Božidar Flajšman</w:t>
      </w:r>
    </w:p>
    <w:p w14:paraId="31B29D29"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Moj govor v spomin na živi zid otrok 12. februarja 1944, ob spopadu 14. divizije partizanske vojske z nemškimi silami. Soteska Gračnice pri Rimskih toplicah 12. februarja 2023.</w:t>
      </w:r>
    </w:p>
    <w:p w14:paraId="2C43FD52"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Spoštovani udeleženci današnje slovesnosti!</w:t>
      </w:r>
    </w:p>
    <w:p w14:paraId="4759FAF2"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Dovolite mi, da vas najprej lepo pozdravim in se toplo zahvalim organizatorjem, še posebej Andreju </w:t>
      </w:r>
      <w:proofErr w:type="spellStart"/>
      <w:r w:rsidRPr="007900FF">
        <w:rPr>
          <w:rFonts w:ascii="Times New Roman" w:hAnsi="Times New Roman" w:cs="Times New Roman"/>
        </w:rPr>
        <w:t>Mavriju</w:t>
      </w:r>
      <w:proofErr w:type="spellEnd"/>
      <w:r w:rsidRPr="007900FF">
        <w:rPr>
          <w:rFonts w:ascii="Times New Roman" w:hAnsi="Times New Roman" w:cs="Times New Roman"/>
        </w:rPr>
        <w:t>, predsedniku ZZB NOB Laško, za povabilo na današnje srečanje. Posvečeno je spominu legendarne 14. divizije in pretresljivemu dogodku, ki se je zgodil na tem mestu ravno na današnji dan, 12. februarja 1944, ko je Nemška vojska za živi ščit uporabila otroke. Manca Jazbec, ena od otrok, ki so jih Nemci uporabili za živi ščit, je o tem dogodku kasneje med drugim zapisala, da so jim nemški vojaki ukazali, naj se postavijo okrog njih (na čelo in na obe strani ceste), sami pa so se postavili na sredino. Nemški vojaki so jih imeli za živi ščit pred morebitnim partizanskim napadom. Bližali so se mostu preko Gračnice. A še preden so dosegli most, se je zaslišal rezek žvižg piščalke in v istem trenutku je strašno zaropotalo po vsej soteski. Kakor okameneli so Švabi ustavili svoj korak. Partizani so jih prehiteli. Nepričakovano so se znašli pred celotno 14. divizijo. Soteska se je v hipu spremenila v pravi pekel. Po cesti so zamolklo padala telesa. Plazeče postave Švabov so iskale kritja ob cesti in za skalami v strugi Gračnice. Po zraku s pobočja pa so švigale krogle pušk in mitraljezov in tako branile prehod divizije preko mostu. Otroci, ki so stopali na čelu in ob nemških vojakih, so v smrtnem strahu dosegli most. Bili so rešeni. Žal so izgubili sošolca Ivana Lapornika, štirje pa so bili ranjeni in so jih oskrbele partizanske bolničarke.</w:t>
      </w:r>
    </w:p>
    <w:p w14:paraId="61FCECAE"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Narodni heroj, Belokranjec Ilija Badovinac, je takrat moral za zaustavitev nemškega prodora izdati najtežji ukaz v svoji vojni karieri. To je bil tudi njegov zadnji ukaz, kajti padel je zadet od nemške krogle. Kot mi je dejal Andrej Mavri, sem danes tukaj kot govornik prvi Belokranjec, kar mi je tudi v posebno čast. V Beli krajini se je šestega januarja 1944 začel pohod 1112 oboroženih borcev in bork čez Hrvaško na Štajersko. Odšle so tri elitne partizanske brigade: Tomšičeva, Šercerjeva, Bračičeva, kirurška ekipa in kulturniška skupina. Štirinajsta divizija naj bi pomagala okrepiti osvobodilno gibanje na Štajerskem. Na pohodu je utrpela velike izgube. 26. februarja je imela le še 440 za boj sposobnih borcev in 261 ranjencev. Ni bilo borca, ki ne bi dobil vsaj ozeblin. Divizija je kljub hudim izgubam poglavitni cilj dosegla, spomladi je svojo dejavnost oživila in začela tudi mobilizirati štajerske fante.</w:t>
      </w:r>
    </w:p>
    <w:p w14:paraId="3F10B616"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Dovolite, da sem tu nekoliko oseben.</w:t>
      </w:r>
    </w:p>
    <w:p w14:paraId="7F2652E3"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Pripadam generaciji, ki se je rodila dobrih deset let po vojni. Moj pokojni oče je bil borec 14. divizije. Na to dejstvo sem seveda zelo ponosen. Obiskovali smo kraje, kjer je bil med vojno partizan, bili smo na mnogih partizanskih srečanjih. Takrat so se mi ta srečanja zdela kot neki preživeli obredi. Verjetno je v moji generaciji marsikdo razmišljal podobno. Znova smo se pomena in sporočil s tovrstnih prireditev začeli zavedati pozneje.</w:t>
      </w:r>
    </w:p>
    <w:p w14:paraId="7C46DA0E"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Naj v nekaj stavkih omenim tri zadeve, ki so mi kot otroku še posebej vtisnile v spomin. Prva govori o čevljih. V enem od svojih govorov jo je podrobno opisal Miha Butara, sin Mihe Butara – Aleksa, ki je bil skupaj z mojim očetom na pohodu štirinajste. Mojemu očetu so na </w:t>
      </w:r>
      <w:r w:rsidRPr="007900FF">
        <w:rPr>
          <w:rFonts w:ascii="Times New Roman" w:hAnsi="Times New Roman" w:cs="Times New Roman"/>
        </w:rPr>
        <w:lastRenderedPageBreak/>
        <w:t>pohodu razpadli čevlji in Aleks mu je priskrbel nove. Tega mu oče ni mogel pozabiti in iz tega se je rodilo večno prijateljstvo. Druga zgodba, ki so mi jo pravili tudi nekateri drugi borci, je bila ko je oče pri hoji včasih začel z nogami drsati, ni delal korakov, ampak je drsal. Ko sem ga vprašal, zakaj drsa, je bil odgovor: »V partizanih smo veliko hodili ponoči, moral si paziti, da se nisi spotaknil ob kakšno korenino ali kaj podobnega. Edina rešitev je bila spremeniti način hoje.« Tretja zgodba je povezana s koncem bojnega pohoda štirinajste divizije, ki se ni zaključil na Štajerskem, temveč maja 1945 na Koroškem. Velike izgube je namreč divizija doživela tudi po kapitulaciji Nemčije. Desetega in enajstega maja 1945 so slovenski domobranci, ki so se želeli prebiti do angleških enot, pri Borovljah na Koroškem s podporo nemškega topništva napadli enote Bračičeve brigade in Koroškega odreda in jim prizadeli velike izgube – okrog 180 mrtvih. Oče se je rešil s skokom v reko Dravo.</w:t>
      </w:r>
    </w:p>
    <w:p w14:paraId="45283436"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Zakaj to pripovedujem?</w:t>
      </w:r>
    </w:p>
    <w:p w14:paraId="3267CF77"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Lansko leto smo na oddelku za zgodovino Filozofske fakultete v Ljubljani, pod vodstvom dr. Boža Repeta, zaključili štiriletni projekt Okupacijske meje v Sloveniji 1941 – 1945, ki je zelo nazorno pokazal, kako so štirje okupacijski režimi – italijanski, nemški, madžarski in režim ustaške Neodvisne države Hrvaške (NDH) – Slovence razdelili med različne državne entitete ter jih v etničnem smislu obsodili na smrt. Tudi z uporabo genocidnih metod. Vse to gradivo-dokumente, pričevanja, filme in knjige si lahko ogledate na naših spletnih straneh.</w:t>
      </w:r>
    </w:p>
    <w:p w14:paraId="538EC585"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Poleg Judov je bil tako tudi slovenski narod obsojen na smrt. Zaradi partizanskega upora je preživel, čeprav je bil namenjen uničenju. Skozi upor med drugo svetovno vojno so bili postavljeni tudi temelji slovenske države.</w:t>
      </w:r>
    </w:p>
    <w:p w14:paraId="273C6F7C"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In kaj imamo danes?</w:t>
      </w:r>
    </w:p>
    <w:p w14:paraId="548DBEAA"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Danes imamo samooklicane </w:t>
      </w:r>
      <w:proofErr w:type="spellStart"/>
      <w:r w:rsidRPr="007900FF">
        <w:rPr>
          <w:rFonts w:ascii="Times New Roman" w:hAnsi="Times New Roman" w:cs="Times New Roman"/>
        </w:rPr>
        <w:t>osamosvojitelje</w:t>
      </w:r>
      <w:proofErr w:type="spellEnd"/>
      <w:r w:rsidRPr="007900FF">
        <w:rPr>
          <w:rFonts w:ascii="Times New Roman" w:hAnsi="Times New Roman" w:cs="Times New Roman"/>
        </w:rPr>
        <w:t xml:space="preserve">, ki bi radi postavili muzej oz. bolje rečeno mavzolej samemu sebi. Muzej, temelječ na ideologiji in mitologiji, ne pa na strokovnem oz. znanstvenem pristopu. Takšen političen koncept muzeja bi bilo bolje takoj ukiniti, kot pa združevati z Muzejem novejše zgodovine Slovenije. Slovenija se ni začela po zaslugi samooklicanih </w:t>
      </w:r>
      <w:proofErr w:type="spellStart"/>
      <w:r w:rsidRPr="007900FF">
        <w:rPr>
          <w:rFonts w:ascii="Times New Roman" w:hAnsi="Times New Roman" w:cs="Times New Roman"/>
        </w:rPr>
        <w:t>osamosvojiteljev</w:t>
      </w:r>
      <w:proofErr w:type="spellEnd"/>
      <w:r w:rsidRPr="007900FF">
        <w:rPr>
          <w:rFonts w:ascii="Times New Roman" w:hAnsi="Times New Roman" w:cs="Times New Roman"/>
        </w:rPr>
        <w:t xml:space="preserve">. Za Slovenijo so mnogi pred njimi žrtvovali svoja življenja, ki jim dandanes nekateri od omenjenih </w:t>
      </w:r>
      <w:proofErr w:type="spellStart"/>
      <w:r w:rsidRPr="007900FF">
        <w:rPr>
          <w:rFonts w:ascii="Times New Roman" w:hAnsi="Times New Roman" w:cs="Times New Roman"/>
        </w:rPr>
        <w:t>osamosvojiteljev</w:t>
      </w:r>
      <w:proofErr w:type="spellEnd"/>
      <w:r w:rsidRPr="007900FF">
        <w:rPr>
          <w:rFonts w:ascii="Times New Roman" w:hAnsi="Times New Roman" w:cs="Times New Roman"/>
        </w:rPr>
        <w:t xml:space="preserve"> skušajo odvzeti dostojanstvo.</w:t>
      </w:r>
    </w:p>
    <w:p w14:paraId="5CD858B2"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Namesto partizanov skušajo za heroje razglasili sodelavce okupatorja, partizane pa za zločince. V ta namen je pred leti vlada Janeza Janše ustanovila Študijski center za narodno spravo, ki naj bi rehabilitiral kolaboracijo. Kot smo lahko videli v petkovih odmevih, na vse bolj strankarski nacionalni televiziji, se je sedaj pojavilo še društvo, ki je začelo podeljevati nagrade za dela zgodovinarjev, ki prav tako skušajo rehabilitirati kolaboracijo.</w:t>
      </w:r>
    </w:p>
    <w:p w14:paraId="72CF95CE"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Prejšnja vlada je na dan mrtvih, 1. novembra 2021, z vojaškimi častmi položila venec na grob domobrancev, na partizanski grob ga seveda ni. Za potrebe politične manipulacije s spominom in za potrebe političnega brisanja zgodovinskega spomina je značilno tudi odstranjevanje starih spominskih obeležij. Fresko Slavka Pengova v vili Bled so ob obisku Mika </w:t>
      </w:r>
      <w:proofErr w:type="spellStart"/>
      <w:r w:rsidRPr="007900FF">
        <w:rPr>
          <w:rFonts w:ascii="Times New Roman" w:hAnsi="Times New Roman" w:cs="Times New Roman"/>
        </w:rPr>
        <w:t>Pompea</w:t>
      </w:r>
      <w:proofErr w:type="spellEnd"/>
      <w:r w:rsidRPr="007900FF">
        <w:rPr>
          <w:rFonts w:ascii="Times New Roman" w:hAnsi="Times New Roman" w:cs="Times New Roman"/>
        </w:rPr>
        <w:t xml:space="preserve"> skrili za zaveso, kip Tita in ostali kipi na Brdu pri Kranju pa so pod nujno postali potrebni restavriranja tik pred začetkom predsedovanja Slovenije Svetu EU. Seveda niso bili odpeljani v Restavratorski center v Ljubljani, ki je edini usposobljen za tovrstne </w:t>
      </w:r>
      <w:r w:rsidRPr="007900FF">
        <w:rPr>
          <w:rFonts w:ascii="Times New Roman" w:hAnsi="Times New Roman" w:cs="Times New Roman"/>
        </w:rPr>
        <w:lastRenderedPageBreak/>
        <w:t>posege, temveč v depoje v Pivki. Pred časom so zaničevali partizanskega komandanta Franca Rozmana Staneta in ga skušali izbrisati iz vojaške zgodovine itd.</w:t>
      </w:r>
    </w:p>
    <w:p w14:paraId="20B2E451"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Z manipulacijami in retuširanjem skušajo prikazati tudi osamosvojitveno vojno. Slovenska osamosvojitev je eno izmed najpomembnejših dejanj v zgodovini slovenskega naroda, a potrebuje celostno in objektivno ovrednotenje. Osamosvojitev ni bila samo svetla točka. Brez realnega prikaza osamosvojitvene vojne, brez prikaza trgovine z orožjem, brez prikaza izbrisa 25 671 ljudi, od tega 5360 otrok, beguncev, propada uspešnih podjetij in razprodaje prepoznavnih blagovnih znamk, abotnih poskusov demoniziranja vsega, kar je bilo v Jugoslaviji itd. ne more biti muzeja. Lahko je le muzej </w:t>
      </w:r>
      <w:proofErr w:type="spellStart"/>
      <w:r w:rsidRPr="007900FF">
        <w:rPr>
          <w:rFonts w:ascii="Times New Roman" w:hAnsi="Times New Roman" w:cs="Times New Roman"/>
        </w:rPr>
        <w:t>Janšistične</w:t>
      </w:r>
      <w:proofErr w:type="spellEnd"/>
      <w:r w:rsidRPr="007900FF">
        <w:rPr>
          <w:rFonts w:ascii="Times New Roman" w:hAnsi="Times New Roman" w:cs="Times New Roman"/>
        </w:rPr>
        <w:t xml:space="preserve"> mitologije.</w:t>
      </w:r>
    </w:p>
    <w:p w14:paraId="09EDC13C"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Osamosvojitveni predsednik vlade RS je imel ob obletnicah prvega postroja slovenske vojske v Kočevski Reki in drugih priložnostih kar nekaj govorov, kjer je izrekel vrsto laži, ki sta jih pred kratkim podrobno razgalila Ladislav Lipič, predsednik Zveze veteranov vojne za Slovenijo in dr. Tomaž Čas, predsednik Zveze policijskih veteranov društev Sever. Med drugim so udeleženci takratnega, prvega postroja na kapah nosili rdečo zvezdo. Ob obletnicah pa so na osrednjem transparentu rdeče zvezde na kapah retuširali, zbrisali. Nekdanji predsednik države in vrhovni poveljnik slovenske vojske Borut Pahor je s svojim obiskom večkrat počastil tovrstno retuširanje zgodovine in se temu priklanjal. Priklanjal se je zlorabljanju sprave in obilno koketiral tudi z </w:t>
      </w:r>
      <w:proofErr w:type="spellStart"/>
      <w:r w:rsidRPr="007900FF">
        <w:rPr>
          <w:rFonts w:ascii="Times New Roman" w:hAnsi="Times New Roman" w:cs="Times New Roman"/>
        </w:rPr>
        <w:t>kolaborantstvom</w:t>
      </w:r>
      <w:proofErr w:type="spellEnd"/>
      <w:r w:rsidRPr="007900FF">
        <w:rPr>
          <w:rFonts w:ascii="Times New Roman" w:hAnsi="Times New Roman" w:cs="Times New Roman"/>
        </w:rPr>
        <w:t xml:space="preserve"> (domobranstvom in ustaštvom), ker mu je takšen pristop imenitno služil pri njegovem načrtu osebne uveljavitve in hkratnem premišljenem nabiranju točk med levimi in desnimi </w:t>
      </w:r>
      <w:proofErr w:type="spellStart"/>
      <w:r w:rsidRPr="007900FF">
        <w:rPr>
          <w:rFonts w:ascii="Times New Roman" w:hAnsi="Times New Roman" w:cs="Times New Roman"/>
        </w:rPr>
        <w:t>volilkami</w:t>
      </w:r>
      <w:proofErr w:type="spellEnd"/>
      <w:r w:rsidRPr="007900FF">
        <w:rPr>
          <w:rFonts w:ascii="Times New Roman" w:hAnsi="Times New Roman" w:cs="Times New Roman"/>
        </w:rPr>
        <w:t xml:space="preserve"> in </w:t>
      </w:r>
      <w:proofErr w:type="spellStart"/>
      <w:r w:rsidRPr="007900FF">
        <w:rPr>
          <w:rFonts w:ascii="Times New Roman" w:hAnsi="Times New Roman" w:cs="Times New Roman"/>
        </w:rPr>
        <w:t>volilci</w:t>
      </w:r>
      <w:proofErr w:type="spellEnd"/>
      <w:r w:rsidRPr="007900FF">
        <w:rPr>
          <w:rFonts w:ascii="Times New Roman" w:hAnsi="Times New Roman" w:cs="Times New Roman"/>
        </w:rPr>
        <w:t>. Hvala lepa za tako spravo in za takšen koncept muzeja, ki zaobsega potvarjanje zgodovine, fotomontažo in brisanje resnice! To moramo zavrniti!</w:t>
      </w:r>
    </w:p>
    <w:p w14:paraId="011ACB0E"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Bodimo pozorni tudi na Pahorjeve posnemovalce. Žalosti podatek, da si dandanes, po nekaterih anketah mnogi želijo Pahorjeve kopije, se pravi praznino oportunizma in prilizovanja na vse strani. Praznino, ki jo zvito nudijo zato, da prikrijejo strup sovraštva in program uničevanja temeljev države, ki so ga posebej v minulih dveh letih, do lanskega 24. aprila zelo nazorno izvajali. In ga še vedno izvajajo tudi na nacionalni televiziji, kjer sedaj redno trobijo svojo propagando po zgledu nemškega nacističnega ministra za propagando Josepha </w:t>
      </w:r>
      <w:proofErr w:type="spellStart"/>
      <w:r w:rsidRPr="007900FF">
        <w:rPr>
          <w:rFonts w:ascii="Times New Roman" w:hAnsi="Times New Roman" w:cs="Times New Roman"/>
        </w:rPr>
        <w:t>Goebbelsa</w:t>
      </w:r>
      <w:proofErr w:type="spellEnd"/>
      <w:r w:rsidRPr="007900FF">
        <w:rPr>
          <w:rFonts w:ascii="Times New Roman" w:hAnsi="Times New Roman" w:cs="Times New Roman"/>
        </w:rPr>
        <w:t>. Postali so njegovi epigoni. Kljub referendumu še vedno nadaljujejo z okupacijo nacionalne RTV SLO, kjer že skoraj tri leta poteka radikalno uničevanje in spreminjanje nacionalne televizije v strankarsko trobilo SDS. Lahko se zgodi, da so šle zadeve že tako daleč, da ne bo druge rešitve, kot da se RTV SLO enostavno ukine in ponovno takoj ustanovi na novih, profesionalnih temeljih. Kot so pred leti naredili v Grčiji.</w:t>
      </w:r>
    </w:p>
    <w:p w14:paraId="7BEC8AA9"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Da ne govorim o njihovih spletnih portalih in strankarskih časopisih, ki so vsakodnevno polni sovraštva do partizanstva, vrednot NOB in do vsega naprednega v tej državi. S takšno razdiralno politiko ni mogoče sodelovati, kot pozivajo nekateri. Če hočeš sodelovati z lažnivcem in manipulantom, potem moraš tudi sam lagati in manipulirati. Iz zgodovine vemo, kako nevarni so lahko posamezniki, ki bi jih bilo treba pravočasno zaustaviti, a se jih ni. Ne podcenjujmo tovrstno propagando, ki je pred 90 leti zastrupila milijone Nemcev in posledično povzročila neizmerno tragedijo. Tovrstno izkušnjo imamo tudi iz razpada Jugoslavije in tudi iz današnje vojne v Ukrajini. Takšno propagando je treba sproti razkrinkavati, kot denimo </w:t>
      </w:r>
      <w:r w:rsidRPr="007900FF">
        <w:rPr>
          <w:rFonts w:ascii="Times New Roman" w:hAnsi="Times New Roman" w:cs="Times New Roman"/>
        </w:rPr>
        <w:lastRenderedPageBreak/>
        <w:t>neutrudno počne filozof dr. Boris Vezjak na svojem blogu, ko skorajda dnevno kritično analizira medijsko poročanje. Molk lahko pomeni strinjanje, še posebej če molčijo tisti na najbolj odgovornih funkcijah.</w:t>
      </w:r>
    </w:p>
    <w:p w14:paraId="3C90668A"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 xml:space="preserve">Politika manipulacij, laži, primitivizma, sovraštva, brezobzirnosti, cinizma in političnega policijskega nasilja je bila v lanskem letu odločno in prepričljivo zavrnjena na več volitvah in referendumih. Proti taki politiki se je dve leti neprekinjeno protestiralo, kar se je prvič zgodilo v zgodovini samostojne Slovenije. Protestiralo se je s kulturo, z znanjem, humorjem in ironijo. Raznoliko protestno gibanje civilne družbe je pripravilo tudi program, ki so ga sedanje vladajoče stranke tudi v veliki meri posvojile in obljubile njegovo izvajanje. S tem so prebudile upanje, ki upam, da se ne bo spremenilo v razočaranje. Posebej želim izpostaviti reformo zdravstva, kjer ni opaziti resnega namena pri reševanju javnega zdravstva. Zelo bom vesel, če bo čas pokazal, da to ne drži. Zagotovo pa drži dejstvo: ko gre zdravje na trg postane privilegij, celo </w:t>
      </w:r>
      <w:proofErr w:type="spellStart"/>
      <w:r w:rsidRPr="007900FF">
        <w:rPr>
          <w:rFonts w:ascii="Times New Roman" w:hAnsi="Times New Roman" w:cs="Times New Roman"/>
        </w:rPr>
        <w:t>luksus</w:t>
      </w:r>
      <w:proofErr w:type="spellEnd"/>
      <w:r w:rsidRPr="007900FF">
        <w:rPr>
          <w:rFonts w:ascii="Times New Roman" w:hAnsi="Times New Roman" w:cs="Times New Roman"/>
        </w:rPr>
        <w:t>, ne pa osnovna človekova pravica.</w:t>
      </w:r>
    </w:p>
    <w:p w14:paraId="0ABA85CA"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Upam, da aktualna vlada ne bo podlegla egoističnim zasebnim interesom posameznikov ali skupin pred javnim interesom. Ali naj se sramujemo vsega dobrega, kar smo nekoč že imeli? Ali Evropa prepoveduje socialne ideje? Kaj je naša največja vrednota: ljudje ali denar?</w:t>
      </w:r>
    </w:p>
    <w:p w14:paraId="30AB5F11"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Ta trenutek ima aktualna vlada tudi privilegij, ker parlamentarna opozicija ne predstavlja alternative. To pa ne pomeni, da moramo molčati in sprejemati vse, kar si zamislijo. Če želimo tej državi dobro, moramo opozarjati in kritično ocenjevati vsako oblast. Vloga civilne družbe je tu neprecenljiva, še posebej mladih generacij, kar se je tudi obilno dokazalo v minulih letih.</w:t>
      </w:r>
    </w:p>
    <w:p w14:paraId="396AC9FF"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Spoštovani,</w:t>
      </w:r>
    </w:p>
    <w:p w14:paraId="50D405AA"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Živimo v času, ko v Evropi ponovno divja vojna. Klicev k miru ni zaznati, le klici po novih dobavah orožja, kar pomeni še več uničenja in še več mrtvih. Kje se bo to ustavilo? Ali je človeštvo res zmota narave, ki bo uničilo samega sebe? V času osamosvajanja je Slovenija zahtevala prekinitev spopadov, kar je vodilo v mirovna pogajanja. Danes tovrstnih pobud ni. Skrajni čas pa je, da se odločno zavzamemo za ustavitev vojne. In nenehno tudi za vrednote NOB, za socialno pravično družbo, za javno zdravstvo in šolstvo, pokojninsko varnost, ločenost države in verskih skupnosti, za profesionalne medije, za boljše, dostojno življenje. Ne dopustimo, da bi naša življenja spet obremenilo sovraštvo. Naredimo to deželo prijazno, solidarno, da mladi ne bodo bežali v tujino. Zaustavimo pohlepneže in razne politične opcije, ki dajejo prednost egoističnim zasebnim interesom posameznikov ali skupin pred javnim interesom in prezirajo navadnega človeka. Zaustavimo vse tiste, ki želijo ustvariti nazadnjaško Slovenijo.</w:t>
      </w:r>
    </w:p>
    <w:p w14:paraId="70EA3647" w14:textId="77777777" w:rsidR="007C2313" w:rsidRPr="007900FF" w:rsidRDefault="007C2313" w:rsidP="007C2313">
      <w:pPr>
        <w:rPr>
          <w:rFonts w:ascii="Times New Roman" w:hAnsi="Times New Roman" w:cs="Times New Roman"/>
        </w:rPr>
      </w:pPr>
      <w:r w:rsidRPr="007900FF">
        <w:rPr>
          <w:rFonts w:ascii="Times New Roman" w:hAnsi="Times New Roman" w:cs="Times New Roman"/>
        </w:rPr>
        <w:t>Bodimo dostojni nasledniki naših prednikov, ki so se v nemogočih razmerah borili za svobodo in pravičnejši svet. Tudi na tem mestu!</w:t>
      </w:r>
    </w:p>
    <w:p w14:paraId="643134BB" w14:textId="075DE185" w:rsidR="007C2313" w:rsidRPr="007900FF" w:rsidRDefault="007C2313" w:rsidP="007C2313">
      <w:pPr>
        <w:rPr>
          <w:rFonts w:ascii="Times New Roman" w:hAnsi="Times New Roman" w:cs="Times New Roman"/>
        </w:rPr>
      </w:pPr>
      <w:r w:rsidRPr="007900FF">
        <w:rPr>
          <w:rFonts w:ascii="Times New Roman" w:hAnsi="Times New Roman" w:cs="Times New Roman"/>
        </w:rPr>
        <w:t>dr. Božidar Flajšman</w:t>
      </w:r>
    </w:p>
    <w:p w14:paraId="501631B1" w14:textId="77777777" w:rsidR="00470A3F" w:rsidRDefault="00470A3F"/>
    <w:sectPr w:rsidR="00470A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A3F"/>
    <w:rsid w:val="00470A3F"/>
    <w:rsid w:val="007900FF"/>
    <w:rsid w:val="007C2313"/>
    <w:rsid w:val="008732FD"/>
    <w:rsid w:val="00C002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5CFB3"/>
  <w15:chartTrackingRefBased/>
  <w15:docId w15:val="{F67C7939-1478-4AB2-BA1F-19CC8AE0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470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70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70A3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70A3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70A3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70A3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70A3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70A3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70A3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70A3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70A3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70A3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70A3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70A3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70A3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70A3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70A3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70A3F"/>
    <w:rPr>
      <w:rFonts w:eastAsiaTheme="majorEastAsia" w:cstheme="majorBidi"/>
      <w:color w:val="272727" w:themeColor="text1" w:themeTint="D8"/>
    </w:rPr>
  </w:style>
  <w:style w:type="paragraph" w:styleId="Naslov">
    <w:name w:val="Title"/>
    <w:basedOn w:val="Navaden"/>
    <w:next w:val="Navaden"/>
    <w:link w:val="NaslovZnak"/>
    <w:uiPriority w:val="10"/>
    <w:qFormat/>
    <w:rsid w:val="00470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70A3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70A3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70A3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70A3F"/>
    <w:pPr>
      <w:spacing w:before="160"/>
      <w:jc w:val="center"/>
    </w:pPr>
    <w:rPr>
      <w:i/>
      <w:iCs/>
      <w:color w:val="404040" w:themeColor="text1" w:themeTint="BF"/>
    </w:rPr>
  </w:style>
  <w:style w:type="character" w:customStyle="1" w:styleId="CitatZnak">
    <w:name w:val="Citat Znak"/>
    <w:basedOn w:val="Privzetapisavaodstavka"/>
    <w:link w:val="Citat"/>
    <w:uiPriority w:val="29"/>
    <w:rsid w:val="00470A3F"/>
    <w:rPr>
      <w:i/>
      <w:iCs/>
      <w:color w:val="404040" w:themeColor="text1" w:themeTint="BF"/>
    </w:rPr>
  </w:style>
  <w:style w:type="paragraph" w:styleId="Odstavekseznama">
    <w:name w:val="List Paragraph"/>
    <w:basedOn w:val="Navaden"/>
    <w:uiPriority w:val="34"/>
    <w:qFormat/>
    <w:rsid w:val="00470A3F"/>
    <w:pPr>
      <w:ind w:left="720"/>
      <w:contextualSpacing/>
    </w:pPr>
  </w:style>
  <w:style w:type="character" w:styleId="Intenzivenpoudarek">
    <w:name w:val="Intense Emphasis"/>
    <w:basedOn w:val="Privzetapisavaodstavka"/>
    <w:uiPriority w:val="21"/>
    <w:qFormat/>
    <w:rsid w:val="00470A3F"/>
    <w:rPr>
      <w:i/>
      <w:iCs/>
      <w:color w:val="0F4761" w:themeColor="accent1" w:themeShade="BF"/>
    </w:rPr>
  </w:style>
  <w:style w:type="paragraph" w:styleId="Intenzivencitat">
    <w:name w:val="Intense Quote"/>
    <w:basedOn w:val="Navaden"/>
    <w:next w:val="Navaden"/>
    <w:link w:val="IntenzivencitatZnak"/>
    <w:uiPriority w:val="30"/>
    <w:qFormat/>
    <w:rsid w:val="00470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70A3F"/>
    <w:rPr>
      <w:i/>
      <w:iCs/>
      <w:color w:val="0F4761" w:themeColor="accent1" w:themeShade="BF"/>
    </w:rPr>
  </w:style>
  <w:style w:type="character" w:styleId="Intenzivensklic">
    <w:name w:val="Intense Reference"/>
    <w:basedOn w:val="Privzetapisavaodstavka"/>
    <w:uiPriority w:val="32"/>
    <w:qFormat/>
    <w:rsid w:val="00470A3F"/>
    <w:rPr>
      <w:b/>
      <w:bCs/>
      <w:smallCaps/>
      <w:color w:val="0F4761" w:themeColor="accent1" w:themeShade="BF"/>
      <w:spacing w:val="5"/>
    </w:rPr>
  </w:style>
  <w:style w:type="character" w:styleId="Hiperpovezava">
    <w:name w:val="Hyperlink"/>
    <w:basedOn w:val="Privzetapisavaodstavka"/>
    <w:uiPriority w:val="99"/>
    <w:unhideWhenUsed/>
    <w:rsid w:val="007C2313"/>
    <w:rPr>
      <w:color w:val="467886" w:themeColor="hyperlink"/>
      <w:u w:val="single"/>
    </w:rPr>
  </w:style>
  <w:style w:type="character" w:customStyle="1" w:styleId="UnresolvedMention">
    <w:name w:val="Unresolved Mention"/>
    <w:basedOn w:val="Privzetapisavaodstavka"/>
    <w:uiPriority w:val="99"/>
    <w:semiHidden/>
    <w:unhideWhenUsed/>
    <w:rsid w:val="007C2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1981</Words>
  <Characters>11292</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Flajšman, Božidar Jožef</dc:creator>
  <cp:keywords/>
  <dc:description/>
  <cp:lastModifiedBy>Uporabnik sistema Windows</cp:lastModifiedBy>
  <cp:revision>2</cp:revision>
  <dcterms:created xsi:type="dcterms:W3CDTF">2026-09-11T13:41:00Z</dcterms:created>
  <dcterms:modified xsi:type="dcterms:W3CDTF">2026-09-11T13:41:00Z</dcterms:modified>
</cp:coreProperties>
</file>