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92A" w:rsidRDefault="00BF092A" w:rsidP="002205A7">
      <w:bookmarkStart w:id="0" w:name="_GoBack"/>
      <w:bookmarkEnd w:id="0"/>
      <w:r>
        <w:t>Dr. Vesna V. Godina</w:t>
      </w:r>
    </w:p>
    <w:p w:rsidR="002205A7" w:rsidRDefault="002205A7" w:rsidP="00BF092A">
      <w:pPr>
        <w:pStyle w:val="Naslov1"/>
      </w:pPr>
      <w:r>
        <w:t>Na referendumu ni zmagala kultura življenja, ampak kultura trpljenja</w:t>
      </w:r>
    </w:p>
    <w:p w:rsidR="002205A7" w:rsidRDefault="002205A7" w:rsidP="002205A7">
      <w:r>
        <w:t xml:space="preserve">Kar se nam je včeraj zgodilo na referendumu, je nekaj bistveno širšega in pomembnejšega, kot je le </w:t>
      </w:r>
      <w:proofErr w:type="spellStart"/>
      <w:r>
        <w:t>nepodpora</w:t>
      </w:r>
      <w:proofErr w:type="spellEnd"/>
      <w:r>
        <w:t xml:space="preserve"> Zakonu o pomoči pri prostovoljnem končanju življenja.</w:t>
      </w:r>
    </w:p>
    <w:p w:rsidR="002205A7" w:rsidRDefault="002205A7" w:rsidP="002205A7"/>
    <w:p w:rsidR="002205A7" w:rsidRDefault="002205A7" w:rsidP="002205A7">
      <w:r>
        <w:t xml:space="preserve">Zakon o pomoči pri prostovoljnem končanju življenja je torej padel. Padel je kljub temu, da so mu javnomnenjske raziskave napovedovale okoli 60-odstotno podporo. In padel je, kot se to na najrazličnejših volitvah in referendumih v Sloveniji pogosto dogaja, zato, ker tisti volivci in volivke, ki ne podpirajo desno političnih razlag, argumentov in logik, niso prišli na volišča. Zakon so torej pokopali natančno tisti volivci in volivke, ki so temu zakonu v javnomnenjskih raziskavah dajali svojo podporo. </w:t>
      </w:r>
    </w:p>
    <w:p w:rsidR="002205A7" w:rsidRDefault="002205A7" w:rsidP="002205A7">
      <w:r>
        <w:t xml:space="preserve">Kar, povedano drugače, pomeni, da je zmagala tradicionalna slovenska politična kultura nevidnosti. Katere osnovna matrica je naslednja: jaz kot človek sicer imam mnenje in/ali stališče (ki ga izmeri na primer raziskava javnega mnenja), vendar pa to moje mnenje in/ali stališče nima nobenega političnega učinka, ker pač ne grem na volišče. Sploh ne volim. Sploh ne naredim tiste geste, koraka, poti, da bi moje privatno mnenje in/ali stališče postalo politično živa entiteta. Ker politično živa lahko v sistemu parlamentarne demokracije postane le in zgolj tako, da se pač odpravim volit. Če se ne, sam svoje stališče in/ali mnenje sicer imam. A je to družbeno neobstoječe. Obstaja torej sicer zame kot posameznika ali posameznico. Ne pa tudi za družbo kot celoto. </w:t>
      </w:r>
    </w:p>
    <w:p w:rsidR="002205A7" w:rsidRDefault="002205A7" w:rsidP="002205A7">
      <w:r>
        <w:t xml:space="preserve">Zdi se, da je to nekak slovenski način. Nekakšna slovenska matrica. Ljudem zadošča, da imajo svoje mnenje in/ali stališče. Ni jim pa mar, da bi to njihovo stališče in/ali mnenje postalo tudi družbeno obstoječe. Da bi obstajalo tudi še za koga drugega kot zanje same. Še posebej se zdi to res, kadar bi njihova osebna mnenja in/ali stališča morala obstajati za družbo kot celoto. </w:t>
      </w:r>
    </w:p>
    <w:p w:rsidR="002205A7" w:rsidRDefault="002205A7" w:rsidP="002205A7"/>
    <w:p w:rsidR="002205A7" w:rsidRDefault="002205A7" w:rsidP="002205A7">
      <w:r>
        <w:t xml:space="preserve">Na tem mestu se ne morem spuščati v vzroke, zakaj je temu tako. A vzrokov je več. Kar je ključno – tudi z zornega kota referenduma o Zakonu o pomoči pri prostovoljnem končanju življenja -, je to, da zaradi te logike pogosto o izidu volitev in najrazličnejših referendumov odloči manjšina Slovencev in Slovenk. Tista manjšina, ki je bolje organizirana. In ta manjšina je desno politično orientirana. Tvori trdo organizirano jedro desnega političnega in volilnega telesa. Ki se praviloma disciplinirano odzove. Na zahteve svojih političnih voditeljev. Ali slovenske katoliške cerkve.    </w:t>
      </w:r>
    </w:p>
    <w:p w:rsidR="002205A7" w:rsidRDefault="002205A7" w:rsidP="002205A7">
      <w:r>
        <w:t xml:space="preserve">Tako je bilo tudi tokrat. Tako je bilo to nedeljo. </w:t>
      </w:r>
    </w:p>
    <w:p w:rsidR="002205A7" w:rsidRDefault="002205A7" w:rsidP="002205A7">
      <w:r>
        <w:t xml:space="preserve">Zato je tisto, kar se nam je včeraj zgodilo, nekaj bistveno širšega in pomembnejšega, kot je le </w:t>
      </w:r>
      <w:proofErr w:type="spellStart"/>
      <w:r>
        <w:t>nepodpora</w:t>
      </w:r>
      <w:proofErr w:type="spellEnd"/>
      <w:r>
        <w:t xml:space="preserve"> Zakonu o pomoči pri prostovoljnem končanju življenja. Zgodil se nam je dokaz, da je v Sloveniji prevladujoča kozmologija tista katoliška. Torej tista, ki človeka vidi kot del božjih zakonov. Tista, ki jo je zgodovinsko ovrglo že razsvetljenstvo v 18. stoletju.</w:t>
      </w:r>
    </w:p>
    <w:p w:rsidR="002205A7" w:rsidRDefault="002205A7" w:rsidP="002205A7">
      <w:r>
        <w:t>A skrbi ne vzbuja le laganje in manipuliranje, ki so ga v vojni z drugimi in drugače mislečimi Slovenci in Slovenkami uporabili tisti Slovenci in Slovenke, čigar kozmologija je pač katoliška. Ampak tudi njihova drža, da imajo pravico tistim, čigar kozmologija je drugačna, vsiljevati in vsiliti svojo lastno katoliško kozmologijo.</w:t>
      </w:r>
    </w:p>
    <w:p w:rsidR="002205A7" w:rsidRDefault="002205A7" w:rsidP="002205A7">
      <w:r>
        <w:t xml:space="preserve">To, da Slovenija vedno bolj regresira v pred-razsvetljensko kozmološko logiko, za postsocialistične družbe sicer ni nekaj unikatnega. Ali izjemnega. Je pa podatek, na katerega bi morali biti pozorni. Zelo </w:t>
      </w:r>
      <w:r>
        <w:lastRenderedPageBreak/>
        <w:t xml:space="preserve">pozorni. Ker, kot je pokazal tokratni referendum, RKC kot politični akter – RKC ni nevladna organizacija, čeprav so jo zmagovalci referenduma to nedeljo zvečer opredeljevali tako – v Sloveniji predstavlja vedno močnejšo silo, na katero bo treba bolj resno računati kot doslej. Posebej, kot kaže, ko gre za razprave in odločanja, ki imajo kozmološko podlago. RKC si je očitno zadala za cilj premagati tiste Slovenke in Slovence, ki imamo drugačne kozmologije od njene. </w:t>
      </w:r>
    </w:p>
    <w:p w:rsidR="002205A7" w:rsidRDefault="002205A7" w:rsidP="002205A7">
      <w:r>
        <w:t xml:space="preserve">In v tem naporu ji, kot je pokazala referendumska kampanja, niso tuje tudi najbolj surove oblike manipulacije, ki s problemi, za katere gre, nimajo nikakršne zveze. Govorjenje o tem, da naj bi bil zakon usmerjen v pobijanje bolnikov, starejših, staršev in invalidov, je lep primer tovrstne manipulacije. Ko je človek poslušal te razlage in razglabljanja, se je moral vprašati, ali so tisti, ki so zakon povezovali s tozadevnimi praksami, sploh prebrali zakon. Ali pa so, če so ga prebrali, res tako omejeni, da ne vidijo, da je pomoč pri smrti z zakonom omogočena le neozdravljivo bolnim, ki zaradi bolezni neznosno trpijo in ki jim tudi najsodobnejša paliativa bolečin ne more olajšati. Da se za to pomoč ne more odločiti nihče razen vsak le sam zase. Da se za takšno pomoč ne more odločiti nihče, ki ni neozdravljivo bolan. Da torej starost, invalidnost, duševna bolezen in ozdravljive bolezni sploh ne morejo biti razlog, da bi človek za pomoč pri lastni smrti zaprosil. In jo dobil.  </w:t>
      </w:r>
    </w:p>
    <w:p w:rsidR="002205A7" w:rsidRDefault="002205A7" w:rsidP="002205A7">
      <w:r>
        <w:t xml:space="preserve">A skrbi ne vzbuja le laganje in manipuliranje, ki so ga v vojni z drugimi in drugače mislečimi Slovenci in Slovenkami uporabili tisti Slovenci in Slovenke, čigar kozmologija je pač katoliška. Ampak tudi njihovo prepričanje, da se morajo za svojo kozmologijo boriti z vsemi, ki je ne delijo. Ter njihova drža, da imajo pravico tistim, čigar kozmologija je drugačna, vsiljevati in vsiliti svojo lastno katoliško kozmologijo. Čeprav bi, če bi kdo z istim načinom, držo in prakso nastopil zoper njihovo razumevanje sveta, zoper njihovo kozmologijo, nemudoma vpili, da doživljajo nasilje nad sabo. A ko sami izvajajo nasilje nad drugimi, to seveda ne šteje. To ni važno. </w:t>
      </w:r>
    </w:p>
    <w:p w:rsidR="002205A7" w:rsidRDefault="002205A7" w:rsidP="002205A7">
      <w:r>
        <w:t xml:space="preserve">Nasprotniki zakona so takoj, ko je bilo jasno, da so na referendumu zmagali, povedali, da je zmagala kultura življenja nad kulturo smrti. A to ni res: zmagalo je razumevanje človeka kot božje kreature, s čigar življenjem lahko razpolaga in upravlja le Bog. Zmagali so tisti, ki tako razumejo človeka in njegovo vlogo v svetu. In zmagali so tisti, ki menijo, da mora njihov način razumevanja sveta zmagati nad vsemi ostalimi. Ker zakon nikomur ni ukazoval, da mora prositi za pomoč pri lastni smrti. Omogočal pa bi tistim neozdravljivo bolnim, ki trpijo neznosne bolečine, da bi to lahko storili. Če bi se tako odločili. </w:t>
      </w:r>
    </w:p>
    <w:p w:rsidR="00BF2F3C" w:rsidRDefault="002205A7" w:rsidP="002205A7">
      <w:r>
        <w:t>Tudi zato na referendumu ni zmagala kultura življenja. Ampak kultura trpljenja.</w:t>
      </w:r>
    </w:p>
    <w:sectPr w:rsidR="00BF2F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5A7"/>
    <w:rsid w:val="002205A7"/>
    <w:rsid w:val="00B6275C"/>
    <w:rsid w:val="00BF092A"/>
    <w:rsid w:val="00E83D1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445FA7-BCFD-4AB7-9643-DFDAE0D1D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BF09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F092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936</Words>
  <Characters>5337</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Uporabnik sistema Windows</cp:lastModifiedBy>
  <cp:revision>2</cp:revision>
  <dcterms:created xsi:type="dcterms:W3CDTF">2025-11-24T20:14:00Z</dcterms:created>
  <dcterms:modified xsi:type="dcterms:W3CDTF">2025-11-24T20:14:00Z</dcterms:modified>
</cp:coreProperties>
</file>