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97" w:rsidRDefault="00C71697" w:rsidP="00C71697">
      <w:r>
        <w:t>Roman Kukovič</w:t>
      </w:r>
    </w:p>
    <w:p w:rsidR="00C71697" w:rsidRDefault="00812FF0" w:rsidP="00C71697">
      <w:pPr>
        <w:pStyle w:val="Naslov1"/>
      </w:pPr>
      <w:bookmarkStart w:id="0" w:name="_GoBack"/>
      <w:r>
        <w:t>Kdo bi imel lahko večjo potrebo po usmiljenju, če ne ljudje, ki ne sočustvujejo z nikomer?</w:t>
      </w:r>
      <w:bookmarkEnd w:id="0"/>
      <w:r w:rsidR="00C71697">
        <w:t xml:space="preserve"> (A. Camus)</w:t>
      </w:r>
    </w:p>
    <w:p w:rsidR="00C71697" w:rsidRDefault="00C71697" w:rsidP="00C71697">
      <w:r>
        <w:t>Kje se pravzaprav začne zgodovina najbolj kontroverzne nacionalne travme in kako upravičen je bil strah vodstva domobrancev in njihovih privržencev, ki so po 8. maju 1945 hiteli proti avstrijski meji? Je res ključen datum 15.</w:t>
      </w:r>
      <w:r>
        <w:t xml:space="preserve"> </w:t>
      </w:r>
      <w:r>
        <w:t>5. 1945?</w:t>
      </w:r>
    </w:p>
    <w:p w:rsidR="00C71697" w:rsidRDefault="00C71697" w:rsidP="00C71697">
      <w:r>
        <w:t>V resnici je ključen datum 25. 3. 1941, ko je vlada Cvetkovič-Maček podpisala sporazum, da takratna kraljevina Jugoslavija pristopi k Tretjemu rajhu. Potem so si dogodki, vsaj za tiste čase, sledili z bliskovito naglico, in mnogi nanje resnično niso bili pripravljeni. General Simovič, ob podpori angleških agentov SOE in meščanov Beograda, vrže omenjeno vlado že 27. 3. 41 in prekliče sporazum. Hitler jezno odreagira in v noči 6. – 7. 4. napade kraljevino Jugoslavijo. In jo v nekaj dneh gladko porazi.</w:t>
      </w:r>
    </w:p>
    <w:p w:rsidR="00C71697" w:rsidRDefault="00C71697" w:rsidP="00C71697">
      <w:r>
        <w:t xml:space="preserve">Zakaj sem kot ključen datum navedel 25. 3. 41? Ker so takrat sporazum s Hitlerjem podpirale in celo pozdravljale tiste politične stranke pri nas v Sloveniji, ki se potem 26. 4. zvečer niso želele udeležiti sestanka pri Vidmarju. Ene so se odločile za molk, druge so že pred 26. 4. pokleknile pred Nemci v Mariboru in Italijani v Ljubljani. Zato je skrajno perverzno, da danes zganjajo polemiko okoli imena OF ali Protiimperialistična fronta in datuma sestanka. Ne KPS ne druge stranke s sestanka pri Vidmarju niso s SZ ali komerkoli drugim podpisovale ali pozdravljale sporazum, kot so tistega s Hitlerjem podpisale (bili so v vladi Cvetković - Maček) in slavile desne stranke, najbolj takratna večinska SLS. Njen ban za Dravsko banovino (tedanje ime za Slovenijo - mu je kdo oporekal?), Natlačen, je sicer sklical sestanek sorodno mislečih politikov in skupaj so ustanovili Narodni svet. A ta Narodni svet ni niti razmišljal o tem, da bi se bilo treba upreti okupatorjem, oportuno se je zadal en sam cilj. Da bi s čim manj žrtvami oblikovati slovensko avtonomno ozemlje, da torej oni ostanejo na oblasti, in pod nadzorom enega samega okupatorja. Temu ne priliči prav noben drug izraz kot kolaboracija. Nič od tega jim ni bilo ugodeno kljub romanjem v Rim in še kam, a vseeno so se do okupatorjev še naprej obnašali klečeplazno. Kar so ti izkoristili in general Mario </w:t>
      </w:r>
      <w:proofErr w:type="spellStart"/>
      <w:r>
        <w:t>Robotti</w:t>
      </w:r>
      <w:proofErr w:type="spellEnd"/>
      <w:r>
        <w:t xml:space="preserve"> jih je avgusta 1942 vključil v borbo proti že formiranim partizanskim enotam in jih poimenoval </w:t>
      </w:r>
      <w:proofErr w:type="spellStart"/>
      <w:r>
        <w:t>Milizia</w:t>
      </w:r>
      <w:proofErr w:type="spellEnd"/>
      <w:r>
        <w:t xml:space="preserve"> </w:t>
      </w:r>
      <w:proofErr w:type="spellStart"/>
      <w:r>
        <w:t>Volontaria</w:t>
      </w:r>
      <w:proofErr w:type="spellEnd"/>
      <w:r>
        <w:t xml:space="preserve"> </w:t>
      </w:r>
      <w:proofErr w:type="spellStart"/>
      <w:r>
        <w:t>Anti-Comunista</w:t>
      </w:r>
      <w:proofErr w:type="spellEnd"/>
      <w:r>
        <w:t xml:space="preserve"> – MVAC. Ko je padla Italija, so se svečano in z velikim pompom ponosno oklicali za Domobrance in še bolj ponosno prisegli Hitlerju. In so prekleto dobro vedeli, da se jim je že istega leta 1943 odpovedal celo begunski kralj Peter v Londonu in še vsi zavezniki. Da niso nič drugega, kot plačanci (dobivali so plačo), ki pomagajo okupatorju, da »naredi to deželo spet nemško«! Od tam, pa do 8.5.1945 tudi iz današnjega vidika ni bilo daleč.</w:t>
      </w:r>
    </w:p>
    <w:p w:rsidR="00C71697" w:rsidRDefault="00C71697" w:rsidP="00C71697">
      <w:r>
        <w:t>Neznosno daleč pa je bilo to in vse obdobje do 1945 za zavedni slovenski živelj. Ki kolaboracije ni podpiral in si je želel svobodne Slovenije. Kakšne vse zločine je skupaj z okupatorji vršil kvizlinški režim tudi s podporo RKC je zgodovinsko zabeleženo in dokazano. Tega tisti, ki danes pozivajo k rehabilitaciji vsega naštetega, nočejo slišati.</w:t>
      </w:r>
    </w:p>
    <w:p w:rsidR="00C71697" w:rsidRDefault="00C71697" w:rsidP="00C71697">
      <w:r>
        <w:t>Strah in pogum?</w:t>
      </w:r>
    </w:p>
    <w:p w:rsidR="00C71697" w:rsidRDefault="00C71697" w:rsidP="00C71697">
      <w:r>
        <w:t xml:space="preserve">Strah beguncev, ki so 8.5.1945 bežali proti Avstriji, je bil upravičen. In ne, niso bežali pred skupnimi kotli! Po štirih letih terorja nad lastnim narodom pač niso mogli pričakovati razumevanja ali usmiljenja. Kot ga niso izdajalcem izkazali v Italiji, Franciji, Beneluksu, Skandinaviji in še kje. Tega so se zavedali tudi domobranci in drugi </w:t>
      </w:r>
      <w:proofErr w:type="spellStart"/>
      <w:r>
        <w:t>kvizlingi</w:t>
      </w:r>
      <w:proofErr w:type="spellEnd"/>
      <w:r>
        <w:t xml:space="preserve">, ko so bežali iz Slovenije. </w:t>
      </w:r>
    </w:p>
    <w:p w:rsidR="00C71697" w:rsidRDefault="00C71697" w:rsidP="00C71697">
      <w:r>
        <w:lastRenderedPageBreak/>
        <w:t xml:space="preserve">Da je zgodovinska farsa tistih dni še večja, so naprej skupaj z delom nemške vojske kršili že podpisano kapitulacijo Nemčije in s tem tudi premirje in se na Koroškem spopadli s partizanskimi enotami. Kar je nov zločin v nizu vseh iz 1941-45. </w:t>
      </w:r>
    </w:p>
    <w:p w:rsidR="00C71697" w:rsidRDefault="00C71697" w:rsidP="00C71697">
      <w:r>
        <w:t xml:space="preserve">Druga »nerodnost«, ki se jim je zgodila, pa je ponudba Anglo-Američanom, ko jim je domobransko in ustaško vodstvo sredi taborišča v Pliberku ponudilo, da skupaj z njimi nadaljujejo boj proti borcem NOB. Ne vem kako »zabit« moraš biti, da greš in neki do včeraj sovražni vojski, katere pripadnike si proti denarni nagradi izročal SS in </w:t>
      </w:r>
      <w:proofErr w:type="spellStart"/>
      <w:r>
        <w:t>gestapu</w:t>
      </w:r>
      <w:proofErr w:type="spellEnd"/>
      <w:r>
        <w:t xml:space="preserve">, ponudiš prijateljstvo. A to je ta večna dvoličnost tistih, ki razmišljajo oportuno in če je treba, tudi proti volji večinskega naroda. Zavezniki so jih veliko večino, glede na sporazum na Jalti, vrnili tja, kjer so nekaj manj kot štiri leta izvajali zločine nad svojimi. </w:t>
      </w:r>
    </w:p>
    <w:p w:rsidR="00C71697" w:rsidRDefault="00C71697" w:rsidP="00C71697">
      <w:r>
        <w:t>Drži, da jih je veliko končalo v jamah in brez sodbe takratnih sodišč. A, dajmo, vprašajmo se, koliko pobitih talcev ali partizanov je bilo ubitih na podlagi sodbe sodišča? Za koliko požganih domov lahko pokažejo sodne odredbe in kateri sodnik je podpisoval naloge za deportacijo v delovna in tudi taborišča smrti? Drži tudi - povojni poboji so bili maščevalni, po krščanski logiki »oko za oko«. A so se politični nasledniki za ta dejanja in tudi montirane sodne postopke že zdavnaj opravičili in priznali napake svojih predhodnikov. Skrajna slovenska desnica in njena zgodovinska zaveznica RK tega ni zmožna. Prav nasprotno, namesto resnično človeške pietete do nesrečnikov, ki so izdali in se izživljali nad lastnim ljudstvom, želijo danes zgodovino obrniti na glavo in te iste nesrečnike prikazati kot heroje in mučenike. Vse z močnim podtonom ideologije, skrajno desne politike, vere in revanšizma. Pristati na takšen diskurz ni nič drugega, kot bi se strinjali z novo izdajo. Vrednot najprej, če odmislimo najprej zgodovino in vse žrtve in trpljenje tiste vojne.</w:t>
      </w:r>
    </w:p>
    <w:p w:rsidR="00C71697" w:rsidRDefault="00C71697" w:rsidP="00C71697">
      <w:r>
        <w:t>Že večkrat sem zapisal, da sem humanist in da nimam nobenega problema s tem, da se posmrtni ostanki pokopljejo kot se spodobi. Ne moti me, da so to ostanki tistih, ki so nemara zakrivili smrt mojih sorodnikov, ki so izdajali okupatorju in v smrt pošiljali civiliste in ki so se kot Judež Iškarijot za denar in pohvalo udinjali tujcu.</w:t>
      </w:r>
    </w:p>
    <w:p w:rsidR="00C71697" w:rsidRDefault="00C71697" w:rsidP="00C71697">
      <w:r>
        <w:t>Moti pa me način, ki ste ga izbrali in pomembnost, ki jo temu želite pripisati. Vaš nadškof Zore je pred meseci na Teharjah dejal: “Sočutje je plemenito čustvo, ki nas povezuje z vsemi trpečimi, ki pa nas tudi varuje pred hudobnimi in krutimi dejanji.« Mi to sočutje izkazujemo in pietetnemu pokopu posmrtnih ostankov ne nasprotujemo, sprašujemo pa vas, zakaj takratni škof Rožman, ko je blagoslavljal in pošiljal domobrance v boj proti bratom, ni izrekel teh ali vsaj podobnih besed. Raje se je smehljal, ko so ti po njegovem tako hrabri fantje, ki bi jim danes postavljali spomenik sredi ljubljanskih Žal, zapeli tisto »Za pet Kristusovih ran naj pogine partizan!«. Takrat krvniki, danes žrtve?</w:t>
      </w:r>
    </w:p>
    <w:p w:rsidR="00C71697" w:rsidRDefault="00C71697" w:rsidP="00C71697">
      <w:r>
        <w:t>In potem nam očitate, da nimamo sočutja?</w:t>
      </w:r>
    </w:p>
    <w:p w:rsidR="00C71697" w:rsidRDefault="00C71697" w:rsidP="00C71697">
      <w:r>
        <w:t xml:space="preserve">Nobena vojna ni dobra. A če se človek že mora boriti, je prav, da se po vesti odloči za kaj se bo boril. Za svojo domovino ali za okupatorja. Koga bi glede na vaša stališča o NOB izbrali danes? Bi se zgodovina ponovila?  </w:t>
      </w:r>
    </w:p>
    <w:p w:rsidR="00BE57DE" w:rsidRDefault="00C71697" w:rsidP="00C71697">
      <w:r>
        <w:t>*naslov je parafraza misli A. Camusa</w:t>
      </w:r>
    </w:p>
    <w:sectPr w:rsidR="00BE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97"/>
    <w:rsid w:val="00812FF0"/>
    <w:rsid w:val="008B1787"/>
    <w:rsid w:val="00C716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7CAA8-0798-45CD-9A0A-8E527B65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C71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16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2026-05-19T08:05:00Z</dcterms:created>
  <dcterms:modified xsi:type="dcterms:W3CDTF">2026-05-19T08:08:00Z</dcterms:modified>
</cp:coreProperties>
</file>