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93F" w:rsidRPr="006D393F" w:rsidRDefault="006D393F" w:rsidP="006D393F">
      <w:pPr>
        <w:rPr>
          <w:b/>
        </w:rPr>
      </w:pPr>
      <w:bookmarkStart w:id="0" w:name="_GoBack"/>
      <w:bookmarkEnd w:id="0"/>
      <w:r w:rsidRPr="006D393F">
        <w:rPr>
          <w:b/>
        </w:rPr>
        <w:t>Uroš Lipušček</w:t>
      </w:r>
    </w:p>
    <w:p w:rsidR="006D393F" w:rsidRDefault="006D393F" w:rsidP="006D393F">
      <w:pPr>
        <w:pStyle w:val="Naslov1"/>
      </w:pPr>
      <w:r>
        <w:t>Vojaški bobni</w:t>
      </w:r>
    </w:p>
    <w:p w:rsidR="006D393F" w:rsidRDefault="006D393F" w:rsidP="006D393F">
      <w:r>
        <w:t>(</w:t>
      </w:r>
      <w:hyperlink r:id="rId4" w:history="1">
        <w:r w:rsidRPr="006D393F">
          <w:rPr>
            <w:rStyle w:val="Hiperpovezava"/>
          </w:rPr>
          <w:t>Facebook 26. 3. 2025</w:t>
        </w:r>
      </w:hyperlink>
      <w:r>
        <w:t>)</w:t>
      </w:r>
    </w:p>
    <w:p w:rsidR="006D393F" w:rsidRDefault="006D393F" w:rsidP="006D393F"/>
    <w:p w:rsidR="006D393F" w:rsidRDefault="006D393F" w:rsidP="006D393F">
      <w:r>
        <w:t xml:space="preserve">Naši in evropski mediji nas vse bolj nagovarjajo oziroma ščuvajo k ponovnemu oboroževanju Evrope, že tretjemu v zadnjih sto letih. Glasov proti ne slišijo oziroma jih nočejo slišati niti politiki niti uredniki vodilnih medijev, ki podlegajo cenzuri. Kolikokrat v zadnjih 500 letih je povečanje izdatkov za obrambo pomagalo Evropejcem, da se niso med seboj spopadli oziroma da militarizacija ni vodila v vojne na celini? Dr. Pascal </w:t>
      </w:r>
      <w:proofErr w:type="spellStart"/>
      <w:r>
        <w:t>Lottaz</w:t>
      </w:r>
      <w:proofErr w:type="spellEnd"/>
      <w:r>
        <w:t xml:space="preserve">, ki vodi projekt </w:t>
      </w:r>
      <w:proofErr w:type="spellStart"/>
      <w:r>
        <w:t>Neutrality</w:t>
      </w:r>
      <w:proofErr w:type="spellEnd"/>
      <w:r>
        <w:t xml:space="preserve"> </w:t>
      </w:r>
      <w:proofErr w:type="spellStart"/>
      <w:r>
        <w:t>studies</w:t>
      </w:r>
      <w:proofErr w:type="spellEnd"/>
      <w:r>
        <w:t>, pravi, da militarizacija (v mirovnem smislu) ni delovala v 1780-ih letih, ni delovala v 1900-ih, ni delovala v 1930-ih. Kdo mi lahko razloži, se sprašuje avtor, da Evropejci pričakujejo, da bo to delovalo v 2020-ih?</w:t>
      </w:r>
    </w:p>
    <w:p w:rsidR="006D393F" w:rsidRDefault="006D393F" w:rsidP="006D393F"/>
    <w:p w:rsidR="006D393F" w:rsidRDefault="006D393F" w:rsidP="006D393F">
      <w:r>
        <w:t>Več kot očitno se evropske elite iz zgodovine niso prav nič naučile. Ruski car Nikolaj II. je leta 1889 v svojem predlogu za konferenco o splošni razorožitvi, ki se je leto pozneje sestala v Haagu, zapisal, »da bo nadaljevanje kopičenja orožja zato, da bi preprečili konflikte, vodilo v skrajni posledici samo do neizogibne vojne.« Te preroške napovedi se sicer ni držal niti on sam, ko je avgusta 1914 ukazal mobilizacijo, ki je nemškega cesarja spodbudila, da je začel prvo svetovno vojno. Tudi naši slovenski soldati so takrat, ko so odhajali na bojišča z nageljni v suknjičih, mislili, da bodo do božiča že doma. Kako so se ušteli, zgodovina pa se kaj hitro lahko ponovi.</w:t>
      </w:r>
    </w:p>
    <w:p w:rsidR="006D393F" w:rsidRDefault="006D393F" w:rsidP="006D393F"/>
    <w:p w:rsidR="006D393F" w:rsidRDefault="006D393F" w:rsidP="006D393F">
      <w:r>
        <w:t xml:space="preserve">Če bi evropske države med obema vojnama sprejele številne predloge Sovjetske zveze o razorožitvi in kolektivni obrambi pred nacizmom, o čemer je sovjetski komisar za zunanje zadeve </w:t>
      </w:r>
      <w:proofErr w:type="spellStart"/>
      <w:r>
        <w:t>Litvinov</w:t>
      </w:r>
      <w:proofErr w:type="spellEnd"/>
      <w:r>
        <w:t xml:space="preserve"> (med letoma 1932 in 1938, ko ga je Stalin odstavil) neuspešno prepričeval vodilne evropske državnike, bi se verjetno izognili svetovni vojni, saj ne bi dopustili ponovnega oboroževanja Nemčije. Tudi takrat sta bili največji nasprotnici te pobude Velika Britanija, ki je v Sovjetski zvezi oziroma komunizmu videla večjo nevarnost kot v nemškem nacizmu, ter Poljska. Tudi v sedanjem primeru se zgodovina žal ponavlja. Tako Velika Britanija kot Poljska sta vsaka z drugimi zgodovinskimi razlogi glavni pobudnici nadaljevanja vojne v Ukrajini do … očitno neizbežnega poraza Ukrajine.</w:t>
      </w:r>
    </w:p>
    <w:p w:rsidR="006D393F" w:rsidRDefault="006D393F" w:rsidP="006D393F"/>
    <w:p w:rsidR="006D393F" w:rsidRDefault="006D393F" w:rsidP="006D393F">
      <w:r>
        <w:t>Tudi po koncu druge svetovne vojne se je s hladno vojno globalna militarizacija nadaljevala. Iz uradnih ameriških dokumentov, ki so bili objavljeni že 1975 leta, je razvidno, da so ZDA na predlog britanskega premierja Winstona Churchilla po smrti predsednika Roosevelta izdelale načrt za napad na Sovjetsko zvezo z atomskim orožjem. Roosevelt se o tem načrtu na konferenci na Jalti ni bil pripravljen pogovarjati s Churchillom, predsednik Truman, ki ga je nasledil, pa je pristal na Churchillov predlog. 15. septembra leta1945, le nekaj mesecev po koncu vojne, je Pentagon izdelal načrt napada z atomskim orožjem na Sovjetsko zvezo. V tem času so bili ZDA, Velika Britanija in Sovjetska zveza še zavezniki, vendar očitno s figo v žepu. Churchill je sicer načrtoval, da bi ameriška, britanska in poljska vojska 1. julija 1945 leta skupaj z ostanki poražene nemške vojske napadle Rdečo armado in jo poskusile vreči iz srednje in vzhodne Evrope. Zaradi ameriških pomislekov ta načrt ni bil uresničen.</w:t>
      </w:r>
    </w:p>
    <w:p w:rsidR="006D393F" w:rsidRDefault="006D393F" w:rsidP="006D393F"/>
    <w:p w:rsidR="006D393F" w:rsidRDefault="006D393F" w:rsidP="006D393F">
      <w:r>
        <w:lastRenderedPageBreak/>
        <w:t xml:space="preserve">Ko so ZDA avgusta 1945 v Hirošimi in Nagasakiju uspešno preizkusile svoj jedrski arzenal, je Churchill skupaj z nekaterimi skrajnimi protikomunističnimi desničarskimi ameriškimi politiki začeli prepričevati Belo hišo, naj izvede jedrski napad na Sovjetsko zvezo. Po Churchillovem mnenju bi morali atomsko bombo najprej vreči na Kremelj. Načrt Pentagona s 15. septembra leta 1945, le dva tedna po kapitulaciji Japonske, je predvideval, da bi s koordiniranim atomskim napadom uničili vsa glavna sovjetska mesta. Za uresničitev te akcije bi po ocenah ameriških strategov potrebovali 204 atomske bombe. Na srečo jih niso imeli. Pentagon je pozneje izdelal še najmanj devet podobnih načrtov. Načrt iz leta 1949 je na primer predvideval, da bodo ZDA napadle Sovjetsko Rusijo in odvrgle najmanj 300 jedrskih bomb in 20.000 ton konvencionalnih bomb na 200 tarč v 100 urbanih območjih, vključno z Moskvo in Leningradom (St. </w:t>
      </w:r>
      <w:proofErr w:type="spellStart"/>
      <w:r>
        <w:t>Petersburgom</w:t>
      </w:r>
      <w:proofErr w:type="spellEnd"/>
      <w:r>
        <w:t>).</w:t>
      </w:r>
    </w:p>
    <w:p w:rsidR="006D393F" w:rsidRDefault="006D393F" w:rsidP="006D393F"/>
    <w:p w:rsidR="006D393F" w:rsidRDefault="006D393F" w:rsidP="006D393F">
      <w:r>
        <w:t>Poleg tega so načrtovali, da bi januarja 1957 začeli obsežno kopensko ofenzivo proti Sovjetski zvezi. Od teh načrtov so odstopili zaradi Stalinove smrti, ker je Sovjetska zveza 1949 leta izdelala atomsko orožje, pa tudi zato ker v tako kratkem času preprosto niso mogli izdelati dovolj atomskih bomb. Poznejši načrti so vključevali tudi napad z jedrskim orožjem na Kitajsko in vzhodnoevropske države članice Varšavskega pakta.</w:t>
      </w:r>
    </w:p>
    <w:p w:rsidR="006D393F" w:rsidRDefault="006D393F" w:rsidP="006D393F"/>
    <w:p w:rsidR="006D393F" w:rsidRDefault="006D393F" w:rsidP="006D393F">
      <w:r>
        <w:t>Obstoj jedrskega orožja je narekoval nujno vzpostavo globalnega sistema razorožitve, ki bi zagotavljal trajni mir. Prvi, ki se je na ameriški strani zavedal nevarnosti splošne atomske vojne, v kateri bi »zoglenela« naša civilizacija, je bil predsednik John Kennedy, ki je nameraval, če ga ne bi ubili leta 1963, začeti kampanjo za odpravo jedrskega orožja. Zaradi tega je verjetno tudi postal žrtev atentata.</w:t>
      </w:r>
    </w:p>
    <w:p w:rsidR="006D393F" w:rsidRDefault="006D393F" w:rsidP="006D393F"/>
    <w:p w:rsidR="006D393F" w:rsidRDefault="006D393F" w:rsidP="006D393F">
      <w:r>
        <w:t>Vojaška doktrina Severnoatlantske vojaške zveze (NATO), ki so jo leta 1949 ustanovile ZDA, je sicer že od samega začetka predvidevala prvo uporabo jedrskega orožja, kar je bistveno povečalo nevarnost svetovne vojne, še zlasti ker danes z atomskim orožjem razpolaga že devet držav. Vsesplošna jedrska razorožitev je zato edino upanje človeštva, če hoče preživeti, saj politikom, kot potrjuje tudi sedanja militaristična mrzlica v Evropi, ni mogoče zaupati.</w:t>
      </w:r>
    </w:p>
    <w:p w:rsidR="006D393F" w:rsidRDefault="006D393F" w:rsidP="006D393F"/>
    <w:p w:rsidR="006D393F" w:rsidRDefault="006D393F" w:rsidP="006D393F">
      <w:r>
        <w:t>Umik Busheve administracije iz temeljne pogodbe proti balističnim izstrelkom (ABM) leta 2002 ter sklep Trumpove administracije o odpovedi pogodbe o raketah srednjega dosega (INF) leta 2019 sta sprožila novo oboroževalno tekmo. Zadnji še veljavni sporazum o nadzoru jedrskega orožja je pogodba o zmanjšanju strateškega orožja (START). Pogodba, ki je bila podpisana leta 2010, bo prenehala veljati leta 2026.</w:t>
      </w:r>
    </w:p>
    <w:p w:rsidR="006D393F" w:rsidRDefault="006D393F" w:rsidP="006D393F"/>
    <w:p w:rsidR="006D393F" w:rsidRDefault="006D393F" w:rsidP="006D393F">
      <w:r>
        <w:t xml:space="preserve">Nadaljevanje posredniške vojne v Ukrajini, priprave na podobno vojno s Kitajsko in rožljanje z uporabo jedrskega orožja terjajo od (žal premalo aktivnih) mirovnih gibanj krepitev zahteve za začetek pogajanj ne samo o strateških orožjih, temveč tudi o zmanjšanju konvencionalnih sil. Vključevati bi morali tudi obvezo o odpovedi prve uporabe jedrskega orožja. Nova pogajanja o omejitvi atomskega orožja morajo vključevati vse države, ki razpolagajo z jedrskim orožjem, doslej so bila namreč omejena samo na ZDA in Rusijo. Bodoča pogajanja morajo poleg tega vključiti prepoved jedrskega orožja nasploh, ki je nastala v okviru Organizacije združenih narodov , predvideva pa prepoved razvoja, namestitve in uporabe jedrskega orožja; veljati je začela leta 2021. Države, ki </w:t>
      </w:r>
      <w:r>
        <w:lastRenderedPageBreak/>
        <w:t>razpolagajo z atomskim orožjem, je žal niso podpisale. Mednje spadajo tudi članice zveze Nato, ker njihovi vodilni politiki menijo, da je v določenih delih preveč radikalna.</w:t>
      </w:r>
    </w:p>
    <w:p w:rsidR="006D393F" w:rsidRDefault="006D393F" w:rsidP="006D393F"/>
    <w:p w:rsidR="006D393F" w:rsidRDefault="006D393F" w:rsidP="006D393F">
      <w:r>
        <w:t>Od evropskih držav so k sporazumu o prepovedi jedrskega orožja pristopile Avstrija, Irska, Vatikan, Lihtenštajn in Malta. Slovenija, ki bi morala v skladu s 124. členom ustave slediti politiki miru, je kot članica Nata glasovala proti prepovedi jedrskega orožja oziroma za potencialni množični samomor. Takratni predsednik vlade Miro Cerar je takrat ocenil, da je pogodba preveč radikalna in nerealna, saj ji nasprotujejo vse jedrske sile.</w:t>
      </w:r>
    </w:p>
    <w:p w:rsidR="006D393F" w:rsidRDefault="006D393F" w:rsidP="006D393F"/>
    <w:p w:rsidR="006D393F" w:rsidRDefault="006D393F" w:rsidP="006D393F">
      <w:r>
        <w:t>Nad nami visi Damoklejev meč v obliki 15.000 strateških jedrskih konic (vsaka je 1000-krat močnejša od hirošimske bombe), ki grozijo obstoju naše civilizacije. Kljub temu so se evropske politične elite opredelile za novo militarizacijo z izgovorom, da bodo s tem preprečile domnevni ruski vojaški napad na Evropo. To so povsem izmišljene trditve. Tudi vodilni slovenski mediji in politiki pa tudi vsi poslanci v Evropskem parlamentu so začeli prisegati na novo militarizacijo Evrope. Zanjo jim nismo dali mandata. In da bo mera polna, o atomskem orožju kot o terminalni zaščiti sanjajo celo poljski, ukrajinski in nemški politiki.</w:t>
      </w:r>
    </w:p>
    <w:p w:rsidR="006D393F" w:rsidRDefault="006D393F" w:rsidP="006D393F"/>
    <w:p w:rsidR="00BF2F3C" w:rsidRDefault="006D393F" w:rsidP="006D393F">
      <w:proofErr w:type="spellStart"/>
      <w:r>
        <w:t>Quo</w:t>
      </w:r>
      <w:proofErr w:type="spellEnd"/>
      <w:r>
        <w:t xml:space="preserve"> </w:t>
      </w:r>
      <w:proofErr w:type="spellStart"/>
      <w:r>
        <w:t>vadis</w:t>
      </w:r>
      <w:proofErr w:type="spellEnd"/>
      <w:r>
        <w:t>, Evropa?</w:t>
      </w:r>
    </w:p>
    <w:sectPr w:rsidR="00BF2F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93F"/>
    <w:rsid w:val="006D393F"/>
    <w:rsid w:val="00B6275C"/>
    <w:rsid w:val="00E83D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4C978-9876-43EC-8EA4-818C619E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6D39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D393F"/>
    <w:rPr>
      <w:color w:val="0563C1" w:themeColor="hyperlink"/>
      <w:u w:val="single"/>
    </w:rPr>
  </w:style>
  <w:style w:type="character" w:customStyle="1" w:styleId="Naslov1Znak">
    <w:name w:val="Naslov 1 Znak"/>
    <w:basedOn w:val="Privzetapisavaodstavka"/>
    <w:link w:val="Naslov1"/>
    <w:uiPriority w:val="9"/>
    <w:rsid w:val="006D393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iframe%20src=%22https:/www.facebook.com/plugins/post.php?href=https%3A%2F%2Fwww.facebook.com%2Fpermalink.php%3Fstory_fbid%3D122249826734219083%26id%3D61556572491750&amp;show_text=true&amp;width=500%22%20width=%22500%22%20height=%22539%22%20style=%22border:none;overflow:hidden%22%20scrolling=%22no%22%20frameborder=%220%22%20allowfullscreen=%22true%22%20allow=%22autoplay;%20clipboard-write;%20encrypted-media;%20picture-in-picture;%20web-share%22%3e%3c/ifram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1243</Words>
  <Characters>7088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1</cp:revision>
  <dcterms:created xsi:type="dcterms:W3CDTF">2025-03-26T09:01:00Z</dcterms:created>
  <dcterms:modified xsi:type="dcterms:W3CDTF">2025-03-26T09:06:00Z</dcterms:modified>
</cp:coreProperties>
</file>