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5D" w:rsidRPr="00F9384D" w:rsidRDefault="00F9384D" w:rsidP="00F9384D">
      <w:pPr>
        <w:spacing w:after="0" w:line="240" w:lineRule="auto"/>
        <w:jc w:val="both"/>
      </w:pPr>
      <w:bookmarkStart w:id="0" w:name="_GoBack"/>
      <w:bookmarkEnd w:id="0"/>
      <w:r w:rsidRPr="00F9384D">
        <w:rPr>
          <w:rFonts w:ascii="Arial" w:hAnsi="Arial" w:cs="Arial"/>
        </w:rPr>
        <w:t>Velja govorjena beseda!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</w:rPr>
        <w:t>Govor Matjaža Nemca, evropskega poslanca, na slovesnosti ob 82-obletnici dražgoške bitke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</w:rPr>
        <w:t>Dražgoše, 14. januarja 2024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Spoštovani Dražgošani in Dražgošanke,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spoštovani prvi predsednik Republike Milan Kučan. 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Spoštovani predsednik Zveze združenj borcev za vrednote NOB Marijan Križman,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Spoštovani predsednik Državnega sveta Marko Lotrič,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poslanke in poslanci Državnega zbora ter Evropskega parlamenta, 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ministrice in ministri Vlade Republike Slovenije,</w:t>
      </w:r>
      <w:r>
        <w:rPr>
          <w:rFonts w:ascii="Arial" w:hAnsi="Arial" w:cs="Arial"/>
          <w:color w:val="101010"/>
        </w:rPr>
        <w:t>7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županje in ž</w:t>
      </w:r>
      <w:r w:rsidRPr="00F9384D">
        <w:rPr>
          <w:rFonts w:ascii="Arial" w:hAnsi="Arial" w:cs="Arial"/>
          <w:color w:val="101010"/>
        </w:rPr>
        <w:t>upani.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Drage tovarišice in tovariši.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Lepo pozdravljeni. 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Preteklost te lepe gorenjske vasi odstira dogodke, ki krepijo samozavest naroda, a hkrati obujajo globoko bolečino.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Z velikim spoštovanjem se spominjamo poguma </w:t>
      </w:r>
      <w:r w:rsidRPr="00F9384D">
        <w:rPr>
          <w:rFonts w:ascii="Arial" w:hAnsi="Arial" w:cs="Arial"/>
        </w:rPr>
        <w:t>Cankarjevega bataljona, ki je sovražni</w:t>
      </w:r>
      <w:r w:rsidRPr="00F9384D">
        <w:rPr>
          <w:rFonts w:ascii="Arial" w:hAnsi="Arial" w:cs="Arial"/>
        </w:rPr>
        <w:t xml:space="preserve">ku zadal boleče poraze ter izkazal neomajno odločnost v boju za osvoboditev slovenskega naroda.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Sledilo je srdito maščevanje nemške vojske nad domačini, v katerem je v Dražgošah življenje izgubilo 41 duš. Številni so bili prisiljeno izseljeni, vas pa po</w:t>
      </w:r>
      <w:r w:rsidRPr="00F9384D">
        <w:rPr>
          <w:rFonts w:ascii="Arial" w:hAnsi="Arial" w:cs="Arial"/>
          <w:color w:val="101010"/>
        </w:rPr>
        <w:t xml:space="preserve">žgana.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Upor na Gorenjskem, vrh katerega predstavlja dražgoška bitka, danes velja za enega najpomembnejših dejanj odporniškega gibanja na zasedenih ozemljih nacizma v letu 1941.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Spoštovane in spoštovani.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Dražgoše brezčasno odmevajo nauke, ki smo jim do</w:t>
      </w:r>
      <w:r w:rsidRPr="00F9384D">
        <w:rPr>
          <w:rFonts w:ascii="Arial" w:hAnsi="Arial" w:cs="Arial"/>
          <w:b/>
          <w:color w:val="101010"/>
        </w:rPr>
        <w:t xml:space="preserve">lžni prisluhniti.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Sporočilo Dražgoš je upor! </w:t>
      </w:r>
      <w:r w:rsidRPr="00F9384D">
        <w:rPr>
          <w:rFonts w:ascii="Arial" w:hAnsi="Arial" w:cs="Arial"/>
          <w:color w:val="101010"/>
        </w:rPr>
        <w:t xml:space="preserve">Upor, ki ga ni utišal niti mitraljez sovražnika.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Sporočilo Dražgoš je resnica!</w:t>
      </w:r>
      <w:r w:rsidRPr="00F9384D">
        <w:rPr>
          <w:rFonts w:ascii="Arial" w:hAnsi="Arial" w:cs="Arial"/>
          <w:color w:val="101010"/>
        </w:rPr>
        <w:t xml:space="preserve"> Da svoboda ni samoumevna, temveč izborjena.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Kot so se zanjo borili partizani Cankarjevega bataljona. Na svobodi smo lahko zgradili povojno Evropo, utemeljeno na vrednotah antifašizma in </w:t>
      </w:r>
      <w:proofErr w:type="spellStart"/>
      <w:r w:rsidRPr="00F9384D">
        <w:rPr>
          <w:rFonts w:ascii="Arial" w:hAnsi="Arial" w:cs="Arial"/>
          <w:color w:val="101010"/>
        </w:rPr>
        <w:t>antinacizma</w:t>
      </w:r>
      <w:proofErr w:type="spellEnd"/>
      <w:r w:rsidRPr="00F9384D">
        <w:rPr>
          <w:rFonts w:ascii="Arial" w:hAnsi="Arial" w:cs="Arial"/>
          <w:color w:val="101010"/>
        </w:rPr>
        <w:t xml:space="preserve">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</w:rPr>
        <w:t>Te iste vrednote narodnoosvobodilnega boja so dokončno opolnomočile tudi naš, slovenski narod v sam</w:t>
      </w:r>
      <w:r w:rsidRPr="00F9384D">
        <w:rPr>
          <w:rFonts w:ascii="Arial" w:hAnsi="Arial" w:cs="Arial"/>
        </w:rPr>
        <w:t>ozavesti postati to, kar je bilo naše in ne hotenje drugih.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Na nas je, da se za te vrednote skupaj borimo tudi danes! In se odločno zoperstavimo tistim, ki si prizadevajo svet znova povleči na pot zla.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Zato je potrebno najodločneje obsoditi dejanja, ki s</w:t>
      </w:r>
      <w:r w:rsidRPr="00F9384D">
        <w:rPr>
          <w:rFonts w:ascii="Arial" w:hAnsi="Arial" w:cs="Arial"/>
          <w:b/>
          <w:color w:val="101010"/>
        </w:rPr>
        <w:t xml:space="preserve">mo jim bili priča pretekle dni. </w:t>
      </w:r>
      <w:r w:rsidRPr="00F9384D">
        <w:rPr>
          <w:rFonts w:ascii="Arial" w:hAnsi="Arial" w:cs="Arial"/>
          <w:color w:val="101010"/>
        </w:rPr>
        <w:t xml:space="preserve">Ko neofašisti vsem na očeh sredi italijanske prestolnice salutirajo z dvignjeno desnico…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…v Nemčiji pa kujejo </w:t>
      </w:r>
      <w:r w:rsidRPr="00F9384D">
        <w:rPr>
          <w:rFonts w:ascii="Arial" w:hAnsi="Arial" w:cs="Arial"/>
          <w:color w:val="000000"/>
        </w:rPr>
        <w:t>načrte za izgon milijonov ljudi, ki niso nemškega porekla, morajo zvoniti vsi</w:t>
      </w:r>
      <w:r w:rsidRPr="00F9384D">
        <w:rPr>
          <w:rFonts w:ascii="Arial" w:hAnsi="Arial" w:cs="Arial"/>
          <w:color w:val="101010"/>
        </w:rPr>
        <w:t xml:space="preserve"> alarmi v demokratičnem svetu, še p</w:t>
      </w:r>
      <w:r w:rsidRPr="00F9384D">
        <w:rPr>
          <w:rFonts w:ascii="Arial" w:hAnsi="Arial" w:cs="Arial"/>
          <w:color w:val="101010"/>
        </w:rPr>
        <w:t xml:space="preserve">osebej Evropski uniji.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To je čas dramila! Čas, da se enotno zoperstavimo tem ostudnim dejanjem.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lastRenderedPageBreak/>
        <w:t xml:space="preserve">In ustavimo vse, še tako pritajene poskuse oživljanja pošasti nacifašizma, ki je milijonom ljudi zadala neizmerno gorje in bolečino.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Opomnimo se, razmere </w:t>
      </w:r>
      <w:r w:rsidRPr="00F9384D">
        <w:rPr>
          <w:rFonts w:ascii="Arial" w:hAnsi="Arial" w:cs="Arial"/>
          <w:color w:val="101010"/>
        </w:rPr>
        <w:t xml:space="preserve">v svetu ta čas niso tako zelo drugačne kot 80 let nazaj, ko so populizmi vzdignili glavo.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A razlika med tedaj in danes je ravno v tem, da smo sedaj združeni pod streho skupne Evrope. Ta pa je močna toliko, kolikor smo se zlonamernim težnjam sposobni upre</w:t>
      </w:r>
      <w:r w:rsidRPr="00F9384D">
        <w:rPr>
          <w:rFonts w:ascii="Arial" w:hAnsi="Arial" w:cs="Arial"/>
          <w:color w:val="101010"/>
        </w:rPr>
        <w:t xml:space="preserve">ti </w:t>
      </w:r>
      <w:r w:rsidRPr="00F9384D">
        <w:rPr>
          <w:rFonts w:ascii="Arial" w:hAnsi="Arial" w:cs="Arial"/>
          <w:b/>
          <w:color w:val="101010"/>
        </w:rPr>
        <w:t xml:space="preserve">skupaj.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333333"/>
        </w:rPr>
        <w:t>Dovolite mi, da na tem mestu izrazim velik poklon predsednikom antifašističnih združenj Slovenije, Hrvaške in Italije, ki so v skupnem sporočilu opozorili na porast revizionističnih ideologij ter pozvali k spoštovanju zgodovinskih dejstev, ugo</w:t>
      </w:r>
      <w:r w:rsidRPr="00F9384D">
        <w:rPr>
          <w:rFonts w:ascii="Arial" w:hAnsi="Arial" w:cs="Arial"/>
          <w:color w:val="333333"/>
        </w:rPr>
        <w:t xml:space="preserve">tovljenih s strani neodvisnih komisij. Za to si v Evropskem parlamentu prizadevam tudi sam. 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Tovarišice in tovariši!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Krizam in pretresom ni videti konca. Svet je danes poln nestrpnosti, sovražnosti in konfliktov.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Od Ukrajine do Bližnjega vzhoda smo priča krvavim vojnam</w:t>
      </w:r>
      <w:r w:rsidRPr="00F9384D">
        <w:rPr>
          <w:rFonts w:ascii="Arial" w:hAnsi="Arial" w:cs="Arial"/>
        </w:rPr>
        <w:t xml:space="preserve">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</w:rPr>
        <w:t xml:space="preserve">Zaradi </w:t>
      </w:r>
      <w:r w:rsidRPr="00F9384D">
        <w:rPr>
          <w:rFonts w:ascii="Arial" w:hAnsi="Arial" w:cs="Arial"/>
          <w:color w:val="101010"/>
        </w:rPr>
        <w:t xml:space="preserve">konfliktov, revščine in podnebnih sprememb je razseljenih 110 milijonov ljudi.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Več kot očitno je, da je multilateralni red dosegel svoje omejitve. Združeni narodi ne odražajo več pravega razmerja moči v svetu, paraliziran in polariziran Varnostni svet pa ne izpolnjuje svoje temeljne funkcije zagotavljanja svetovnega miru.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Demokratič</w:t>
      </w:r>
      <w:r w:rsidRPr="00F9384D">
        <w:rPr>
          <w:rFonts w:ascii="Arial" w:hAnsi="Arial" w:cs="Arial"/>
          <w:b/>
          <w:color w:val="101010"/>
        </w:rPr>
        <w:t>ne vrednote se zdijo vse bolj posebnost manjšine, kot pa prevladujoči princip sveta.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Spoštovane in spoštovani,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čemur smo priča v Gazi, ni nič drugega kot poskus uničenja naroda s strani okupatorja.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Nesorazmerni povračilni ukrepi so zahtevali več kot 24</w:t>
      </w:r>
      <w:r w:rsidRPr="00F9384D">
        <w:rPr>
          <w:rFonts w:ascii="Arial" w:hAnsi="Arial" w:cs="Arial"/>
          <w:color w:val="101010"/>
        </w:rPr>
        <w:t xml:space="preserve">.000 nedolžnih žrtev, povečini žensk in otrok.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Kako dolgo bosta Evropa in svet še gledala izbris naroda pred našimi očmi?</w:t>
      </w:r>
      <w:r w:rsidRPr="00F9384D">
        <w:rPr>
          <w:rFonts w:ascii="Arial" w:hAnsi="Arial" w:cs="Arial"/>
          <w:color w:val="101010"/>
        </w:rPr>
        <w:t xml:space="preserve"> Do kje sega toleranca na apokalipso morije, bombnih napadov na bolnišnice in begunska taborišča?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Kako dolgo bodo ZDA še opravičeva</w:t>
      </w:r>
      <w:r w:rsidRPr="00F9384D">
        <w:rPr>
          <w:rFonts w:ascii="Arial" w:hAnsi="Arial" w:cs="Arial"/>
          <w:color w:val="101010"/>
        </w:rPr>
        <w:t xml:space="preserve">le dejanja izraelske politike, </w:t>
      </w:r>
      <w:r w:rsidRPr="00F9384D">
        <w:rPr>
          <w:rFonts w:ascii="Arial" w:hAnsi="Arial" w:cs="Arial"/>
        </w:rPr>
        <w:t>Evropska unija pa se oklepala neodločnosti pri obsodbi le teh?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Tako Palestinci kot Izraelci imajo pravico brez strahu živeti v miru, na svoji zemlji, v spoštovanju in sobivanju. </w:t>
      </w:r>
      <w:r w:rsidRPr="00F9384D">
        <w:rPr>
          <w:rFonts w:ascii="Arial" w:hAnsi="Arial" w:cs="Arial"/>
          <w:color w:val="101010"/>
        </w:rPr>
        <w:t>Nihče tudi ne more zanikati pravice palestinsk</w:t>
      </w:r>
      <w:r w:rsidRPr="00F9384D">
        <w:rPr>
          <w:rFonts w:ascii="Arial" w:hAnsi="Arial" w:cs="Arial"/>
          <w:color w:val="101010"/>
        </w:rPr>
        <w:t xml:space="preserve">ega naroda do samoodločbe, kot nihče ni mogel zanikati te pravice nam.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Zato si mora Slovenija še naprej odločno prizadevati za mirovni proces, ki naj vodi v priznanje  neodvisne Palestine. </w:t>
      </w:r>
      <w:r w:rsidRPr="00F9384D">
        <w:rPr>
          <w:rFonts w:ascii="Arial" w:hAnsi="Arial" w:cs="Arial"/>
          <w:b/>
        </w:rPr>
        <w:t xml:space="preserve">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Kot se mora vsa</w:t>
      </w:r>
      <w:r w:rsidRPr="00F9384D">
        <w:rPr>
          <w:rFonts w:ascii="Arial" w:hAnsi="Arial" w:cs="Arial"/>
          <w:b/>
          <w:color w:val="101010"/>
        </w:rPr>
        <w:t xml:space="preserve"> </w:t>
      </w:r>
      <w:r w:rsidRPr="00F9384D">
        <w:rPr>
          <w:rFonts w:ascii="Arial" w:hAnsi="Arial" w:cs="Arial"/>
          <w:color w:val="101010"/>
        </w:rPr>
        <w:t>mednarodna skupnost vrniti k temeljnim princip</w:t>
      </w:r>
      <w:r w:rsidRPr="00F9384D">
        <w:rPr>
          <w:rFonts w:ascii="Arial" w:hAnsi="Arial" w:cs="Arial"/>
          <w:color w:val="101010"/>
        </w:rPr>
        <w:t xml:space="preserve">om, na katerih so nastali Združeni narodi. To so spoštovanje človekovih pravic, mirno reševanje sporov ter mednarodno sodelovanje.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Izjemno odgovornost bo kot nestalna članica Varnostnega sveta prihodnji dve leti nosila tudi Republika Slovenija.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Kot s</w:t>
      </w:r>
      <w:r w:rsidRPr="00F9384D">
        <w:rPr>
          <w:rFonts w:ascii="Arial" w:hAnsi="Arial" w:cs="Arial"/>
          <w:color w:val="101010"/>
        </w:rPr>
        <w:t xml:space="preserve">mo se pridružili ukrajinski tožbi proti Rusiji v njeni agresiji na Ukrajino, je naša odgovornost, </w:t>
      </w:r>
      <w:r w:rsidRPr="00F9384D">
        <w:rPr>
          <w:rFonts w:ascii="Arial" w:hAnsi="Arial" w:cs="Arial"/>
          <w:b/>
          <w:color w:val="101010"/>
        </w:rPr>
        <w:t xml:space="preserve">da se sedaj pridružimo aktivnostim Južnoafriške republike in njeni tožbi proti Izraelu. Ker je vojna v Gazi genocid.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</w:rPr>
        <w:t>Spoštovane in spoštovani,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Dražgoše bre</w:t>
      </w:r>
      <w:r w:rsidRPr="00F9384D">
        <w:rPr>
          <w:rFonts w:ascii="Arial" w:hAnsi="Arial" w:cs="Arial"/>
          <w:b/>
          <w:color w:val="101010"/>
        </w:rPr>
        <w:t xml:space="preserve">zčasno odmevajo tudi sporočila enotnosti in sodelovanja.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V dražgoški bitki so se slovenski partizani borili v sodelovanju in poenoteni v cilju, kar je bilo ključnega pomena za njihov odpor. To mora služiti kot vodilo vsem nam tudi danes.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Tisočkrat izrečene besede ali obljube o spoštovanju pravne države, po tem, ko smo na lastni koži občutili, kaj pomeni oblastniška aroganca, ne pomenijo veliko, če je pravna država omejena z okoliščinami.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Spoštovanje pravne države ni izbira, temveč dolžno</w:t>
      </w:r>
      <w:r w:rsidRPr="00F9384D">
        <w:rPr>
          <w:rFonts w:ascii="Arial" w:hAnsi="Arial" w:cs="Arial"/>
          <w:b/>
          <w:color w:val="101010"/>
        </w:rPr>
        <w:t>st! In je prvo merilo, na katerem demokracija pade ali se krepi.</w:t>
      </w:r>
      <w:r w:rsidRPr="00F9384D">
        <w:rPr>
          <w:rFonts w:ascii="Arial" w:hAnsi="Arial" w:cs="Arial"/>
          <w:color w:val="101010"/>
        </w:rPr>
        <w:t xml:space="preserve">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Pravimo, da so mladi naša prihodnost. A kolektivno se moramo vprašati, </w:t>
      </w:r>
      <w:r w:rsidRPr="00F9384D">
        <w:rPr>
          <w:rFonts w:ascii="Arial" w:hAnsi="Arial" w:cs="Arial"/>
          <w:b/>
          <w:color w:val="101010"/>
        </w:rPr>
        <w:t xml:space="preserve">kakšen svet jim zapuščamo?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Živimo v obdobju, kjer pravila narekuje podivjani kapitalizem.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Jasen pokazatelj razdel</w:t>
      </w:r>
      <w:r w:rsidRPr="00F9384D">
        <w:rPr>
          <w:rFonts w:ascii="Arial" w:hAnsi="Arial" w:cs="Arial"/>
          <w:color w:val="101010"/>
        </w:rPr>
        <w:t xml:space="preserve">jenosti in apatije odločevalcev do  moči kapitala je izkazal tudi zadnji podnebni vrh v Dubaju.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Kljub rekordno toplemu letu 2023 bomo že tako pregret planet še naprej dušili s fosilnimi gorivi.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Zaradi tovrstne objestnosti do okolja so ravno mladi bili </w:t>
      </w:r>
      <w:r w:rsidRPr="00F9384D">
        <w:rPr>
          <w:rFonts w:ascii="Arial" w:hAnsi="Arial" w:cs="Arial"/>
          <w:color w:val="101010"/>
        </w:rPr>
        <w:t xml:space="preserve">primorani prevzeti štafetno palico v boju za podnebne spremembe. In njihovo sporočilo je jasno: </w:t>
      </w:r>
      <w:r w:rsidRPr="00F9384D">
        <w:rPr>
          <w:rFonts w:ascii="Arial" w:hAnsi="Arial" w:cs="Arial"/>
          <w:b/>
          <w:color w:val="101010"/>
        </w:rPr>
        <w:t>potrebne so konkretne zaveze, ne zgolj medli kompromisi.</w:t>
      </w:r>
      <w:r w:rsidRPr="00F9384D">
        <w:rPr>
          <w:rFonts w:ascii="Arial" w:hAnsi="Arial" w:cs="Arial"/>
          <w:color w:val="101010"/>
        </w:rPr>
        <w:t xml:space="preserve">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Na drugi strani pa so mladim, za popotnico v tako imenovano lepšo prihodnost, ponujena zgolj </w:t>
      </w:r>
      <w:proofErr w:type="spellStart"/>
      <w:r w:rsidRPr="00F9384D">
        <w:rPr>
          <w:rFonts w:ascii="Arial" w:hAnsi="Arial" w:cs="Arial"/>
          <w:b/>
          <w:color w:val="101010"/>
        </w:rPr>
        <w:t>prekarna</w:t>
      </w:r>
      <w:proofErr w:type="spellEnd"/>
      <w:r w:rsidRPr="00F9384D">
        <w:rPr>
          <w:rFonts w:ascii="Arial" w:hAnsi="Arial" w:cs="Arial"/>
          <w:b/>
          <w:color w:val="101010"/>
        </w:rPr>
        <w:t xml:space="preserve"> delovna mesta,</w:t>
      </w:r>
      <w:r w:rsidRPr="00F9384D">
        <w:rPr>
          <w:rFonts w:ascii="Arial" w:hAnsi="Arial" w:cs="Arial"/>
          <w:color w:val="101010"/>
        </w:rPr>
        <w:t xml:space="preserve"> </w:t>
      </w:r>
      <w:r w:rsidRPr="00F9384D">
        <w:rPr>
          <w:rFonts w:ascii="Arial" w:hAnsi="Arial" w:cs="Arial"/>
          <w:b/>
          <w:color w:val="101010"/>
        </w:rPr>
        <w:t xml:space="preserve">dostopna stanovanja </w:t>
      </w:r>
      <w:r w:rsidRPr="00F9384D">
        <w:rPr>
          <w:rFonts w:ascii="Arial" w:hAnsi="Arial" w:cs="Arial"/>
          <w:color w:val="101010"/>
        </w:rPr>
        <w:t xml:space="preserve">pa zanje ostajajo zgolj privid, izgubljen v obljubah politike.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Ko dobimo še pojasnilo, da narod brez elite ne obstaja, in da je brez nje </w:t>
      </w:r>
      <w:r w:rsidRPr="00F9384D">
        <w:rPr>
          <w:rFonts w:ascii="Arial" w:hAnsi="Arial" w:cs="Arial"/>
          <w:b/>
          <w:color w:val="101010"/>
        </w:rPr>
        <w:t>samo amorfna gmota ljudi</w:t>
      </w:r>
      <w:r w:rsidRPr="00F9384D">
        <w:rPr>
          <w:rFonts w:ascii="Arial" w:hAnsi="Arial" w:cs="Arial"/>
          <w:color w:val="101010"/>
        </w:rPr>
        <w:t>, ki ne ve, kam in kako, je skrajni čas za odločne ukrepe</w:t>
      </w:r>
      <w:r w:rsidRPr="00F9384D">
        <w:rPr>
          <w:rFonts w:ascii="Arial" w:hAnsi="Arial" w:cs="Arial"/>
          <w:color w:val="101010"/>
        </w:rPr>
        <w:t xml:space="preserve">. Kajti ne smemo in ne bomo pristali  na tako sprevržene teze, ki ljudem, živečih od poštenega dela, pa mladim in upokojencem odrekajo pravica do dostojnega življenja.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Spoštovane in spoštovani.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Pred nami je prelomno leto.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. 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</w:rPr>
        <w:t>Znova bomo odločali o tem, k</w:t>
      </w:r>
      <w:r w:rsidRPr="00F9384D">
        <w:rPr>
          <w:rFonts w:ascii="Arial" w:hAnsi="Arial" w:cs="Arial"/>
        </w:rPr>
        <w:t xml:space="preserve">akšno Evropo si želimo. In kakšno si želijo mladi. Je to Evropa, v kateri se krepijo fašistična gibanja in druge skrajno desne struje?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</w:rPr>
        <w:t>Ali bo to solidarna, zelena, inovativna, varna in demokratična Evropa, ki ne bo nikogar pustila za seboj.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</w:rPr>
        <w:t>Odgovornost za odločitev nosimo mi vsi. Po nauke o dobrih, pa tudi napačnih odločitvah, smo se odgovorni obrniti v zgodovino. D</w:t>
      </w:r>
      <w:r w:rsidRPr="00F9384D">
        <w:rPr>
          <w:rFonts w:ascii="Arial" w:hAnsi="Arial" w:cs="Arial"/>
          <w:color w:val="101010"/>
        </w:rPr>
        <w:t>a se izognemo ponavljanju napak preteklosti in krepimo zavedanje o vrednotah, ki nas vodijo v prihodnost. V kateri si ne bomo več</w:t>
      </w:r>
      <w:r w:rsidRPr="00F9384D">
        <w:rPr>
          <w:rFonts w:ascii="Arial" w:hAnsi="Arial" w:cs="Arial"/>
          <w:color w:val="101010"/>
        </w:rPr>
        <w:t xml:space="preserve"> zatiskali oči pred </w:t>
      </w:r>
      <w:r w:rsidRPr="00F9384D">
        <w:rPr>
          <w:rFonts w:ascii="Arial" w:hAnsi="Arial" w:cs="Arial"/>
          <w:color w:val="101010"/>
        </w:rPr>
        <w:lastRenderedPageBreak/>
        <w:t>epidemijo lažnih informacij</w:t>
      </w:r>
      <w:r w:rsidRPr="00F9384D">
        <w:rPr>
          <w:rFonts w:ascii="Arial" w:hAnsi="Arial" w:cs="Arial"/>
          <w:color w:val="1D1B11"/>
        </w:rPr>
        <w:t xml:space="preserve"> ter </w:t>
      </w:r>
      <w:r w:rsidRPr="00F9384D">
        <w:rPr>
          <w:rFonts w:ascii="Arial" w:hAnsi="Arial" w:cs="Arial"/>
          <w:color w:val="101010"/>
        </w:rPr>
        <w:t xml:space="preserve">dejstva, da smo planet pripeljali do skrajnih meja, kjer se glas milijonov zatiranih, lačnih in razseljenih izgublja v trušču velikopoteznih nagovorov svetovnih voditeljev.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Cenjeni prijatelji in prijat</w:t>
      </w:r>
      <w:r w:rsidRPr="00F9384D">
        <w:rPr>
          <w:rFonts w:ascii="Arial" w:hAnsi="Arial" w:cs="Arial"/>
          <w:color w:val="101010"/>
        </w:rPr>
        <w:t xml:space="preserve">eljice Dražgoš.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Dovolite mi, da s tega mesta ponovim besede žal že pokojnega pisatelja Saše Vuge: </w:t>
      </w:r>
      <w:r w:rsidRPr="00F9384D">
        <w:rPr>
          <w:rFonts w:ascii="Arial" w:hAnsi="Arial" w:cs="Arial"/>
          <w:b/>
          <w:color w:val="101010"/>
        </w:rPr>
        <w:t>“Dražgoše so nesmrtne.”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Nesmrtnost jim poklanjate tudi vi, danes tu zbrani. </w:t>
      </w:r>
      <w:r w:rsidRPr="00F9384D">
        <w:rPr>
          <w:rFonts w:ascii="Arial" w:hAnsi="Arial" w:cs="Arial"/>
          <w:color w:val="101010"/>
        </w:rPr>
        <w:t>Mnogi med vami ste izkusili zlo nacifašizma, drugi smo ob pričevanjih o njem zr</w:t>
      </w:r>
      <w:r w:rsidRPr="00F9384D">
        <w:rPr>
          <w:rFonts w:ascii="Arial" w:hAnsi="Arial" w:cs="Arial"/>
          <w:color w:val="101010"/>
        </w:rPr>
        <w:t xml:space="preserve">asli.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Kot vnuk partizana Kosovelove brigade sem poslušal zgodbe o fašizmu na Primorskem. Nono je svaril: »</w:t>
      </w:r>
      <w:r w:rsidRPr="00F9384D">
        <w:rPr>
          <w:rFonts w:ascii="Arial" w:hAnsi="Arial" w:cs="Arial"/>
          <w:i/>
          <w:color w:val="101010"/>
        </w:rPr>
        <w:t xml:space="preserve">Zlo nikoli ne izgine, samo ponikne.«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Kajti semena zla vsakič znova vzklijejo ravno ob nevednosti, oblastniški aroganci in brezbrižnosti do najšibk</w:t>
      </w:r>
      <w:r w:rsidRPr="00F9384D">
        <w:rPr>
          <w:rFonts w:ascii="Arial" w:hAnsi="Arial" w:cs="Arial"/>
          <w:color w:val="101010"/>
        </w:rPr>
        <w:t>ejših. Ko človek ne vidi več sočloveka, temveč le sebe in svoje lastne koristi.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Narediti, kar je prav. 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Temu vodilu so neomajno sledili borke in borci narodnoosvobodilnega boja.</w:t>
      </w:r>
      <w:r w:rsidRPr="00F9384D">
        <w:rPr>
          <w:rFonts w:ascii="Arial" w:hAnsi="Arial" w:cs="Arial"/>
          <w:color w:val="000000"/>
        </w:rPr>
        <w:t xml:space="preserve"> Ti so ubranili slovensko zemljo pred okupatorjem, ki je takrat predstavljal n</w:t>
      </w:r>
      <w:r w:rsidRPr="00F9384D">
        <w:rPr>
          <w:rFonts w:ascii="Arial" w:hAnsi="Arial" w:cs="Arial"/>
          <w:color w:val="000000"/>
        </w:rPr>
        <w:t xml:space="preserve">ajmodernejšo vojsko na svetu. Hrabrost naših partizanov je premagala nemški </w:t>
      </w:r>
      <w:proofErr w:type="spellStart"/>
      <w:r w:rsidRPr="00F9384D">
        <w:rPr>
          <w:rFonts w:ascii="Arial" w:hAnsi="Arial" w:cs="Arial"/>
          <w:color w:val="000000"/>
        </w:rPr>
        <w:t>Vermaht</w:t>
      </w:r>
      <w:proofErr w:type="spellEnd"/>
      <w:r w:rsidRPr="00F9384D">
        <w:rPr>
          <w:rFonts w:ascii="Arial" w:hAnsi="Arial" w:cs="Arial"/>
          <w:color w:val="000000"/>
        </w:rPr>
        <w:t>, kar je dotlej uspelo le štirim vojskam. 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Zaradi njih, sebe ter prihodnjih generacij smo se odgovorni postaviti za to </w:t>
      </w:r>
      <w:r w:rsidRPr="00F9384D">
        <w:rPr>
          <w:rFonts w:ascii="Arial" w:hAnsi="Arial" w:cs="Arial"/>
          <w:b/>
          <w:color w:val="101010"/>
        </w:rPr>
        <w:t>kar je prav.</w:t>
      </w:r>
      <w:r w:rsidRPr="00F9384D">
        <w:rPr>
          <w:rFonts w:ascii="Arial" w:hAnsi="Arial" w:cs="Arial"/>
          <w:color w:val="101010"/>
        </w:rPr>
        <w:t xml:space="preserve"> V Sloveniji. Evropi in po svetu.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Resni</w:t>
      </w:r>
      <w:r w:rsidRPr="00F9384D">
        <w:rPr>
          <w:rFonts w:ascii="Arial" w:hAnsi="Arial" w:cs="Arial"/>
          <w:color w:val="101010"/>
        </w:rPr>
        <w:t xml:space="preserve">co poznamo. </w:t>
      </w:r>
      <w:r w:rsidRPr="00F9384D">
        <w:rPr>
          <w:rFonts w:ascii="Arial" w:hAnsi="Arial" w:cs="Arial"/>
          <w:b/>
          <w:color w:val="101010"/>
        </w:rPr>
        <w:t>Resnica jasno zasije ravno v krajih kot so Dražgoše.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Poznamo njen od trpljenja, a neizmernega ponosa izklesan obraz. Ta je bil usodne vojne dni uprt v vrednote svobode in miru.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Tako mora ostati tudi danes!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Ta obraz si nikdar ne bo nadel mas</w:t>
      </w:r>
      <w:r w:rsidRPr="00F9384D">
        <w:rPr>
          <w:rFonts w:ascii="Arial" w:hAnsi="Arial" w:cs="Arial"/>
          <w:color w:val="101010"/>
        </w:rPr>
        <w:t xml:space="preserve">ke zaigrane </w:t>
      </w:r>
      <w:proofErr w:type="spellStart"/>
      <w:r w:rsidRPr="00F9384D">
        <w:rPr>
          <w:rFonts w:ascii="Arial" w:hAnsi="Arial" w:cs="Arial"/>
          <w:color w:val="000000"/>
        </w:rPr>
        <w:t>spravnosti</w:t>
      </w:r>
      <w:proofErr w:type="spellEnd"/>
      <w:r w:rsidRPr="00F9384D">
        <w:rPr>
          <w:rFonts w:ascii="Arial" w:hAnsi="Arial" w:cs="Arial"/>
          <w:color w:val="000000"/>
        </w:rPr>
        <w:t xml:space="preserve">, s sijem puhlih reinterpretacij zgodovine. Je pa naša odgovornost, da se kljub razlikam med nami naučimo sobivati drug z drugim.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>Narediti, kar je prav.</w:t>
      </w: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>Veliki izzivi, s katerimi se soočamo, od nas zahtevajo odločnost. Ne kompromisarstva, ko gre za socialno varnost ljudi, skrb za njihovo zdravje in za okolje, za spoštovanje pravne države ter  blagostanje vseh nas.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Spoštovani in spoštovane. </w:t>
      </w:r>
      <w:r w:rsidRPr="00F9384D">
        <w:rPr>
          <w:rFonts w:ascii="Arial" w:hAnsi="Arial" w:cs="Arial"/>
          <w:b/>
          <w:color w:val="101010"/>
        </w:rPr>
        <w:t>Vemo kam in kak</w:t>
      </w:r>
      <w:r w:rsidRPr="00F9384D">
        <w:rPr>
          <w:rFonts w:ascii="Arial" w:hAnsi="Arial" w:cs="Arial"/>
          <w:b/>
          <w:color w:val="101010"/>
        </w:rPr>
        <w:t xml:space="preserve">o. </w:t>
      </w:r>
      <w:r w:rsidRPr="00F9384D">
        <w:rPr>
          <w:rFonts w:ascii="Arial" w:hAnsi="Arial" w:cs="Arial"/>
          <w:color w:val="101010"/>
        </w:rPr>
        <w:t>V lepšo prihodnost.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Pot pred nami bo dolga in naporna.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color w:val="101010"/>
        </w:rPr>
        <w:t xml:space="preserve">A ko vas vidim tu, v ponosnem spominu na dražgoško bitko, vem, da bomo skupaj uspeli.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  <w:color w:val="101010"/>
        </w:rPr>
        <w:t xml:space="preserve">Da. Naredili bomo, kar je prav!  </w:t>
      </w: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E6705D" w:rsidP="00F9384D">
      <w:pPr>
        <w:spacing w:after="0" w:line="240" w:lineRule="auto"/>
        <w:jc w:val="both"/>
      </w:pPr>
    </w:p>
    <w:p w:rsidR="00E6705D" w:rsidRPr="00F9384D" w:rsidRDefault="00F9384D" w:rsidP="00F9384D">
      <w:pPr>
        <w:spacing w:after="0" w:line="240" w:lineRule="auto"/>
        <w:jc w:val="both"/>
      </w:pPr>
      <w:r w:rsidRPr="00F9384D">
        <w:rPr>
          <w:rFonts w:ascii="Arial" w:hAnsi="Arial" w:cs="Arial"/>
          <w:b/>
        </w:rPr>
        <w:t xml:space="preserve">Smrt fašizmu! </w:t>
      </w:r>
    </w:p>
    <w:sectPr w:rsidR="00E6705D" w:rsidRPr="00F9384D"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D"/>
    <w:rsid w:val="00297D15"/>
    <w:rsid w:val="00E6705D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4E73-FC97-4767-9037-E4FCDEE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EE7B7DD4-1411-4910-AF28-AC3AE785AFB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Nemec</dc:creator>
  <cp:lastModifiedBy>Uporabnik sistema Windows</cp:lastModifiedBy>
  <cp:revision>2</cp:revision>
  <dcterms:created xsi:type="dcterms:W3CDTF">2024-01-17T12:47:00Z</dcterms:created>
  <dcterms:modified xsi:type="dcterms:W3CDTF">2024-01-17T12:47:00Z</dcterms:modified>
</cp:coreProperties>
</file>