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E0F" w:rsidRDefault="001C0E0F" w:rsidP="001C0E0F">
      <w:pPr>
        <w:spacing w:after="0" w:line="276" w:lineRule="auto"/>
        <w:rPr>
          <w:b/>
          <w:sz w:val="24"/>
          <w:szCs w:val="24"/>
        </w:rPr>
      </w:pPr>
      <w:bookmarkStart w:id="0" w:name="_GoBack"/>
      <w:bookmarkEnd w:id="0"/>
      <w:r>
        <w:rPr>
          <w:b/>
          <w:sz w:val="24"/>
          <w:szCs w:val="24"/>
        </w:rPr>
        <w:t>Gledališko-glasbeni projekt Lare Jankovič</w:t>
      </w:r>
    </w:p>
    <w:p w:rsidR="001C0E0F" w:rsidRDefault="001C0E0F" w:rsidP="001C0E0F">
      <w:pPr>
        <w:spacing w:after="0" w:line="276" w:lineRule="auto"/>
        <w:rPr>
          <w:b/>
          <w:sz w:val="24"/>
          <w:szCs w:val="24"/>
        </w:rPr>
      </w:pPr>
      <w:r>
        <w:rPr>
          <w:b/>
          <w:sz w:val="24"/>
          <w:szCs w:val="24"/>
        </w:rPr>
        <w:t>PESEM ZA LARO - UJETNICA ČASA</w:t>
      </w:r>
    </w:p>
    <w:p w:rsidR="001C0E0F" w:rsidRDefault="001C0E0F" w:rsidP="001C0E0F">
      <w:pPr>
        <w:spacing w:after="0" w:line="276" w:lineRule="auto"/>
        <w:rPr>
          <w:b/>
          <w:sz w:val="24"/>
          <w:szCs w:val="24"/>
        </w:rPr>
      </w:pPr>
    </w:p>
    <w:p w:rsidR="001C0E0F" w:rsidRDefault="001C0E0F" w:rsidP="001C0E0F">
      <w:pPr>
        <w:spacing w:after="0" w:line="276" w:lineRule="auto"/>
        <w:rPr>
          <w:b/>
          <w:sz w:val="24"/>
          <w:szCs w:val="24"/>
        </w:rPr>
      </w:pPr>
      <w:r>
        <w:rPr>
          <w:b/>
          <w:sz w:val="24"/>
          <w:szCs w:val="24"/>
        </w:rPr>
        <w:t xml:space="preserve">Poklon nesmrtni ljubezni resnične Lare in dr. </w:t>
      </w:r>
      <w:proofErr w:type="spellStart"/>
      <w:r>
        <w:rPr>
          <w:b/>
          <w:sz w:val="24"/>
          <w:szCs w:val="24"/>
        </w:rPr>
        <w:t>Živaga</w:t>
      </w:r>
      <w:proofErr w:type="spellEnd"/>
    </w:p>
    <w:p w:rsidR="001C0E0F" w:rsidRDefault="001C0E0F" w:rsidP="001C0E0F">
      <w:pPr>
        <w:spacing w:after="0" w:line="276" w:lineRule="auto"/>
        <w:rPr>
          <w:b/>
          <w:sz w:val="24"/>
          <w:szCs w:val="24"/>
        </w:rPr>
      </w:pPr>
    </w:p>
    <w:p w:rsidR="001C0E0F" w:rsidRDefault="001C0E0F" w:rsidP="001C0E0F">
      <w:pPr>
        <w:spacing w:after="0" w:line="276" w:lineRule="auto"/>
        <w:rPr>
          <w:b/>
          <w:sz w:val="24"/>
          <w:szCs w:val="24"/>
        </w:rPr>
      </w:pPr>
      <w:r>
        <w:rPr>
          <w:b/>
          <w:noProof/>
          <w:sz w:val="24"/>
          <w:szCs w:val="24"/>
          <w:lang w:eastAsia="sl-SI"/>
        </w:rPr>
        <w:drawing>
          <wp:inline distT="0" distB="0" distL="0" distR="0">
            <wp:extent cx="5762625" cy="3838575"/>
            <wp:effectExtent l="0" t="0" r="9525" b="9525"/>
            <wp:docPr id="2" name="Slika 2" descr="_MGL9067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_MGL9067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2625" cy="3838575"/>
                    </a:xfrm>
                    <a:prstGeom prst="rect">
                      <a:avLst/>
                    </a:prstGeom>
                    <a:noFill/>
                    <a:ln>
                      <a:noFill/>
                    </a:ln>
                  </pic:spPr>
                </pic:pic>
              </a:graphicData>
            </a:graphic>
          </wp:inline>
        </w:drawing>
      </w:r>
    </w:p>
    <w:p w:rsidR="001C0E0F" w:rsidRDefault="001C0E0F" w:rsidP="001C0E0F">
      <w:pPr>
        <w:spacing w:after="0" w:line="276" w:lineRule="auto"/>
        <w:rPr>
          <w:b/>
          <w:sz w:val="24"/>
          <w:szCs w:val="24"/>
        </w:rPr>
      </w:pPr>
    </w:p>
    <w:p w:rsidR="001C0E0F" w:rsidRDefault="001C0E0F" w:rsidP="001C0E0F">
      <w:pPr>
        <w:spacing w:after="0" w:line="276" w:lineRule="auto"/>
        <w:rPr>
          <w:b/>
          <w:sz w:val="24"/>
          <w:szCs w:val="24"/>
        </w:rPr>
      </w:pPr>
      <w:r>
        <w:rPr>
          <w:b/>
          <w:sz w:val="24"/>
          <w:szCs w:val="24"/>
        </w:rPr>
        <w:t>Igra in poje: LARA JANKOVIČ</w:t>
      </w:r>
    </w:p>
    <w:p w:rsidR="001C0E0F" w:rsidRDefault="001C0E0F" w:rsidP="001C0E0F">
      <w:pPr>
        <w:spacing w:after="0" w:line="276" w:lineRule="auto"/>
        <w:rPr>
          <w:b/>
          <w:sz w:val="24"/>
          <w:szCs w:val="24"/>
        </w:rPr>
      </w:pPr>
      <w:r>
        <w:rPr>
          <w:b/>
          <w:sz w:val="24"/>
          <w:szCs w:val="24"/>
        </w:rPr>
        <w:t>Idejna zasnova: Lara Jankovič</w:t>
      </w:r>
    </w:p>
    <w:p w:rsidR="001C0E0F" w:rsidRDefault="001C0E0F" w:rsidP="001C0E0F">
      <w:pPr>
        <w:spacing w:after="0" w:line="276" w:lineRule="auto"/>
        <w:rPr>
          <w:b/>
          <w:sz w:val="24"/>
          <w:szCs w:val="24"/>
        </w:rPr>
      </w:pPr>
      <w:r>
        <w:rPr>
          <w:b/>
          <w:sz w:val="24"/>
          <w:szCs w:val="24"/>
        </w:rPr>
        <w:t xml:space="preserve">Tekst po motivih spominov Olge </w:t>
      </w:r>
      <w:proofErr w:type="spellStart"/>
      <w:r>
        <w:rPr>
          <w:b/>
          <w:sz w:val="24"/>
          <w:szCs w:val="24"/>
        </w:rPr>
        <w:t>Ivinske</w:t>
      </w:r>
      <w:proofErr w:type="spellEnd"/>
      <w:r>
        <w:rPr>
          <w:b/>
          <w:i/>
          <w:iCs/>
          <w:sz w:val="24"/>
          <w:szCs w:val="24"/>
        </w:rPr>
        <w:t> Leta s Pasternako</w:t>
      </w:r>
      <w:r>
        <w:rPr>
          <w:b/>
          <w:sz w:val="24"/>
          <w:szCs w:val="24"/>
        </w:rPr>
        <w:t xml:space="preserve">m: Simona </w:t>
      </w:r>
      <w:proofErr w:type="spellStart"/>
      <w:r>
        <w:rPr>
          <w:b/>
          <w:sz w:val="24"/>
          <w:szCs w:val="24"/>
        </w:rPr>
        <w:t>Hamer</w:t>
      </w:r>
      <w:proofErr w:type="spellEnd"/>
    </w:p>
    <w:p w:rsidR="001C0E0F" w:rsidRDefault="001C0E0F" w:rsidP="001C0E0F">
      <w:pPr>
        <w:spacing w:after="0" w:line="276" w:lineRule="auto"/>
        <w:rPr>
          <w:b/>
          <w:sz w:val="24"/>
          <w:szCs w:val="24"/>
        </w:rPr>
      </w:pPr>
      <w:r>
        <w:rPr>
          <w:b/>
          <w:sz w:val="24"/>
          <w:szCs w:val="24"/>
        </w:rPr>
        <w:t xml:space="preserve">Režija: </w:t>
      </w:r>
      <w:proofErr w:type="spellStart"/>
      <w:r>
        <w:rPr>
          <w:b/>
          <w:sz w:val="24"/>
          <w:szCs w:val="24"/>
        </w:rPr>
        <w:t>Yulia</w:t>
      </w:r>
      <w:proofErr w:type="spellEnd"/>
      <w:r>
        <w:rPr>
          <w:b/>
          <w:sz w:val="24"/>
          <w:szCs w:val="24"/>
        </w:rPr>
        <w:t xml:space="preserve"> </w:t>
      </w:r>
      <w:proofErr w:type="spellStart"/>
      <w:r>
        <w:rPr>
          <w:b/>
          <w:sz w:val="24"/>
          <w:szCs w:val="24"/>
        </w:rPr>
        <w:t>Roschina</w:t>
      </w:r>
      <w:proofErr w:type="spellEnd"/>
    </w:p>
    <w:p w:rsidR="001C0E0F" w:rsidRDefault="001C0E0F" w:rsidP="001C0E0F">
      <w:pPr>
        <w:spacing w:after="0" w:line="276" w:lineRule="auto"/>
        <w:rPr>
          <w:b/>
          <w:sz w:val="24"/>
          <w:szCs w:val="24"/>
        </w:rPr>
      </w:pPr>
      <w:r>
        <w:rPr>
          <w:b/>
          <w:sz w:val="24"/>
          <w:szCs w:val="24"/>
        </w:rPr>
        <w:t>Odrski gib: Ana Pandur Predin</w:t>
      </w:r>
    </w:p>
    <w:p w:rsidR="001C0E0F" w:rsidRDefault="001C0E0F" w:rsidP="001C0E0F">
      <w:pPr>
        <w:spacing w:after="0" w:line="276" w:lineRule="auto"/>
        <w:rPr>
          <w:b/>
          <w:sz w:val="24"/>
          <w:szCs w:val="24"/>
        </w:rPr>
      </w:pPr>
      <w:r>
        <w:rPr>
          <w:b/>
          <w:sz w:val="24"/>
          <w:szCs w:val="24"/>
        </w:rPr>
        <w:t xml:space="preserve">Dramaturgija: Simona </w:t>
      </w:r>
      <w:proofErr w:type="spellStart"/>
      <w:r>
        <w:rPr>
          <w:b/>
          <w:sz w:val="24"/>
          <w:szCs w:val="24"/>
        </w:rPr>
        <w:t>Hamer</w:t>
      </w:r>
      <w:proofErr w:type="spellEnd"/>
    </w:p>
    <w:p w:rsidR="001C0E0F" w:rsidRDefault="001C0E0F" w:rsidP="001C0E0F">
      <w:pPr>
        <w:spacing w:after="0" w:line="276" w:lineRule="auto"/>
        <w:rPr>
          <w:b/>
          <w:sz w:val="24"/>
          <w:szCs w:val="24"/>
        </w:rPr>
      </w:pPr>
      <w:r>
        <w:rPr>
          <w:b/>
          <w:sz w:val="24"/>
          <w:szCs w:val="24"/>
        </w:rPr>
        <w:t xml:space="preserve">Glasbeniki in aranžerji: </w:t>
      </w:r>
      <w:proofErr w:type="spellStart"/>
      <w:r>
        <w:rPr>
          <w:b/>
          <w:sz w:val="24"/>
          <w:szCs w:val="24"/>
        </w:rPr>
        <w:t>Ravi</w:t>
      </w:r>
      <w:proofErr w:type="spellEnd"/>
      <w:r>
        <w:rPr>
          <w:b/>
          <w:sz w:val="24"/>
          <w:szCs w:val="24"/>
        </w:rPr>
        <w:t xml:space="preserve"> Shrestha, Tilen Stepišnik, Aleksej </w:t>
      </w:r>
      <w:proofErr w:type="spellStart"/>
      <w:r>
        <w:rPr>
          <w:b/>
          <w:sz w:val="24"/>
          <w:szCs w:val="24"/>
        </w:rPr>
        <w:t>Ermakov</w:t>
      </w:r>
      <w:proofErr w:type="spellEnd"/>
      <w:r>
        <w:rPr>
          <w:b/>
          <w:sz w:val="24"/>
          <w:szCs w:val="24"/>
        </w:rPr>
        <w:t>, Gašper Primožič</w:t>
      </w:r>
    </w:p>
    <w:p w:rsidR="001C0E0F" w:rsidRDefault="001C0E0F" w:rsidP="001C0E0F">
      <w:pPr>
        <w:spacing w:after="0" w:line="276" w:lineRule="auto"/>
        <w:rPr>
          <w:b/>
          <w:sz w:val="24"/>
          <w:szCs w:val="24"/>
        </w:rPr>
      </w:pPr>
      <w:r>
        <w:rPr>
          <w:b/>
          <w:sz w:val="24"/>
          <w:szCs w:val="24"/>
        </w:rPr>
        <w:t xml:space="preserve">Vodja glasbene zasedbe: </w:t>
      </w:r>
      <w:proofErr w:type="spellStart"/>
      <w:r>
        <w:rPr>
          <w:b/>
          <w:sz w:val="24"/>
          <w:szCs w:val="24"/>
        </w:rPr>
        <w:t>Ravi</w:t>
      </w:r>
      <w:proofErr w:type="spellEnd"/>
      <w:r>
        <w:rPr>
          <w:b/>
          <w:sz w:val="24"/>
          <w:szCs w:val="24"/>
        </w:rPr>
        <w:t xml:space="preserve"> Shrestha</w:t>
      </w:r>
    </w:p>
    <w:p w:rsidR="001C0E0F" w:rsidRDefault="001C0E0F" w:rsidP="001C0E0F">
      <w:pPr>
        <w:spacing w:after="0" w:line="276" w:lineRule="auto"/>
        <w:rPr>
          <w:b/>
          <w:sz w:val="24"/>
          <w:szCs w:val="24"/>
        </w:rPr>
      </w:pPr>
      <w:r>
        <w:rPr>
          <w:b/>
          <w:sz w:val="24"/>
          <w:szCs w:val="24"/>
        </w:rPr>
        <w:t>Glasba: Prirejene ruske pesmi in romance</w:t>
      </w:r>
    </w:p>
    <w:p w:rsidR="001C0E0F" w:rsidRDefault="001C0E0F" w:rsidP="001C0E0F">
      <w:pPr>
        <w:spacing w:after="0" w:line="276" w:lineRule="auto"/>
        <w:rPr>
          <w:b/>
          <w:sz w:val="24"/>
          <w:szCs w:val="24"/>
        </w:rPr>
      </w:pPr>
      <w:r>
        <w:rPr>
          <w:b/>
          <w:sz w:val="24"/>
          <w:szCs w:val="24"/>
        </w:rPr>
        <w:t>Prepesnitve v slovenščino: dr. Igor Saksida,</w:t>
      </w:r>
    </w:p>
    <w:p w:rsidR="001C0E0F" w:rsidRDefault="001C0E0F" w:rsidP="001C0E0F">
      <w:pPr>
        <w:spacing w:after="0" w:line="276" w:lineRule="auto"/>
        <w:rPr>
          <w:b/>
          <w:sz w:val="24"/>
          <w:szCs w:val="24"/>
        </w:rPr>
      </w:pPr>
      <w:r>
        <w:rPr>
          <w:b/>
          <w:sz w:val="24"/>
          <w:szCs w:val="24"/>
        </w:rPr>
        <w:t xml:space="preserve">Zima- besedilo Feri Lainšček, glasba in aranžma Vitali </w:t>
      </w:r>
      <w:proofErr w:type="spellStart"/>
      <w:r>
        <w:rPr>
          <w:b/>
          <w:sz w:val="24"/>
          <w:szCs w:val="24"/>
        </w:rPr>
        <w:t>Osmačko</w:t>
      </w:r>
      <w:proofErr w:type="spellEnd"/>
    </w:p>
    <w:p w:rsidR="001C0E0F" w:rsidRDefault="001C0E0F" w:rsidP="001C0E0F">
      <w:pPr>
        <w:spacing w:after="0" w:line="276" w:lineRule="auto"/>
        <w:rPr>
          <w:b/>
          <w:sz w:val="24"/>
          <w:szCs w:val="24"/>
        </w:rPr>
      </w:pPr>
      <w:r>
        <w:rPr>
          <w:b/>
          <w:sz w:val="24"/>
          <w:szCs w:val="24"/>
        </w:rPr>
        <w:t xml:space="preserve">Kostumografija: Elizabeta </w:t>
      </w:r>
      <w:proofErr w:type="spellStart"/>
      <w:r>
        <w:rPr>
          <w:b/>
          <w:sz w:val="24"/>
          <w:szCs w:val="24"/>
        </w:rPr>
        <w:t>Zubčič</w:t>
      </w:r>
      <w:proofErr w:type="spellEnd"/>
    </w:p>
    <w:p w:rsidR="001C0E0F" w:rsidRDefault="001C0E0F" w:rsidP="001C0E0F">
      <w:pPr>
        <w:spacing w:after="0" w:line="276" w:lineRule="auto"/>
        <w:rPr>
          <w:b/>
          <w:sz w:val="24"/>
          <w:szCs w:val="24"/>
        </w:rPr>
      </w:pPr>
      <w:r>
        <w:rPr>
          <w:b/>
          <w:sz w:val="24"/>
          <w:szCs w:val="24"/>
        </w:rPr>
        <w:t>Maska: Romana Marolt</w:t>
      </w:r>
    </w:p>
    <w:p w:rsidR="001C0E0F" w:rsidRDefault="001C0E0F" w:rsidP="001C0E0F">
      <w:pPr>
        <w:spacing w:after="0" w:line="276" w:lineRule="auto"/>
        <w:rPr>
          <w:b/>
          <w:sz w:val="24"/>
          <w:szCs w:val="24"/>
        </w:rPr>
      </w:pPr>
      <w:r>
        <w:rPr>
          <w:b/>
          <w:sz w:val="24"/>
          <w:szCs w:val="24"/>
        </w:rPr>
        <w:t>Scenografija: Lara Jankovič, Nejc Zupančič</w:t>
      </w:r>
    </w:p>
    <w:p w:rsidR="001C0E0F" w:rsidRDefault="001C0E0F" w:rsidP="001C0E0F">
      <w:pPr>
        <w:spacing w:after="0" w:line="276" w:lineRule="auto"/>
        <w:rPr>
          <w:b/>
          <w:sz w:val="24"/>
          <w:szCs w:val="24"/>
        </w:rPr>
      </w:pPr>
      <w:proofErr w:type="spellStart"/>
      <w:r>
        <w:rPr>
          <w:b/>
          <w:sz w:val="24"/>
          <w:szCs w:val="24"/>
          <w:lang w:val="en-GB"/>
        </w:rPr>
        <w:t>Tehnična</w:t>
      </w:r>
      <w:proofErr w:type="spellEnd"/>
      <w:r>
        <w:rPr>
          <w:b/>
          <w:sz w:val="24"/>
          <w:szCs w:val="24"/>
          <w:lang w:val="en-GB"/>
        </w:rPr>
        <w:t xml:space="preserve"> </w:t>
      </w:r>
      <w:proofErr w:type="spellStart"/>
      <w:r>
        <w:rPr>
          <w:b/>
          <w:sz w:val="24"/>
          <w:szCs w:val="24"/>
          <w:lang w:val="en-GB"/>
        </w:rPr>
        <w:t>izvedba</w:t>
      </w:r>
      <w:proofErr w:type="spellEnd"/>
      <w:r>
        <w:rPr>
          <w:b/>
          <w:sz w:val="24"/>
          <w:szCs w:val="24"/>
          <w:lang w:val="en-GB"/>
        </w:rPr>
        <w:t xml:space="preserve">: Demo </w:t>
      </w:r>
      <w:proofErr w:type="spellStart"/>
      <w:r>
        <w:rPr>
          <w:b/>
          <w:sz w:val="24"/>
          <w:szCs w:val="24"/>
          <w:lang w:val="en-GB"/>
        </w:rPr>
        <w:t>produkcija</w:t>
      </w:r>
      <w:proofErr w:type="spellEnd"/>
    </w:p>
    <w:p w:rsidR="001C0E0F" w:rsidRDefault="001C0E0F" w:rsidP="001C0E0F">
      <w:pPr>
        <w:spacing w:after="0" w:line="276" w:lineRule="auto"/>
        <w:rPr>
          <w:b/>
          <w:sz w:val="24"/>
          <w:szCs w:val="24"/>
        </w:rPr>
      </w:pPr>
      <w:proofErr w:type="spellStart"/>
      <w:r>
        <w:rPr>
          <w:b/>
          <w:sz w:val="24"/>
          <w:szCs w:val="24"/>
          <w:lang w:val="en-GB"/>
        </w:rPr>
        <w:t>Oblikovanje</w:t>
      </w:r>
      <w:proofErr w:type="spellEnd"/>
      <w:r>
        <w:rPr>
          <w:b/>
          <w:sz w:val="24"/>
          <w:szCs w:val="24"/>
          <w:lang w:val="en-GB"/>
        </w:rPr>
        <w:t xml:space="preserve"> </w:t>
      </w:r>
      <w:proofErr w:type="spellStart"/>
      <w:r>
        <w:rPr>
          <w:b/>
          <w:sz w:val="24"/>
          <w:szCs w:val="24"/>
          <w:lang w:val="en-GB"/>
        </w:rPr>
        <w:t>tona</w:t>
      </w:r>
      <w:proofErr w:type="spellEnd"/>
      <w:r>
        <w:rPr>
          <w:b/>
          <w:sz w:val="24"/>
          <w:szCs w:val="24"/>
          <w:lang w:val="en-GB"/>
        </w:rPr>
        <w:t xml:space="preserve">: </w:t>
      </w:r>
      <w:proofErr w:type="spellStart"/>
      <w:r>
        <w:rPr>
          <w:b/>
          <w:sz w:val="24"/>
          <w:szCs w:val="24"/>
          <w:lang w:val="en-GB"/>
        </w:rPr>
        <w:t>Primož</w:t>
      </w:r>
      <w:proofErr w:type="spellEnd"/>
      <w:r>
        <w:rPr>
          <w:b/>
          <w:sz w:val="24"/>
          <w:szCs w:val="24"/>
          <w:lang w:val="en-GB"/>
        </w:rPr>
        <w:t xml:space="preserve"> </w:t>
      </w:r>
      <w:proofErr w:type="spellStart"/>
      <w:r>
        <w:rPr>
          <w:b/>
          <w:sz w:val="24"/>
          <w:szCs w:val="24"/>
          <w:lang w:val="en-GB"/>
        </w:rPr>
        <w:t>Vozelj</w:t>
      </w:r>
      <w:proofErr w:type="spellEnd"/>
      <w:r>
        <w:rPr>
          <w:b/>
          <w:sz w:val="24"/>
          <w:szCs w:val="24"/>
          <w:lang w:val="en-GB"/>
        </w:rPr>
        <w:t xml:space="preserve">, </w:t>
      </w:r>
      <w:proofErr w:type="spellStart"/>
      <w:r>
        <w:rPr>
          <w:b/>
          <w:sz w:val="24"/>
          <w:szCs w:val="24"/>
          <w:lang w:val="en-GB"/>
        </w:rPr>
        <w:t>Damir</w:t>
      </w:r>
      <w:proofErr w:type="spellEnd"/>
      <w:r>
        <w:rPr>
          <w:b/>
          <w:sz w:val="24"/>
          <w:szCs w:val="24"/>
          <w:lang w:val="en-GB"/>
        </w:rPr>
        <w:t xml:space="preserve"> </w:t>
      </w:r>
      <w:proofErr w:type="spellStart"/>
      <w:r>
        <w:rPr>
          <w:b/>
          <w:sz w:val="24"/>
          <w:szCs w:val="24"/>
          <w:lang w:val="en-GB"/>
        </w:rPr>
        <w:t>Rapić</w:t>
      </w:r>
      <w:proofErr w:type="spellEnd"/>
    </w:p>
    <w:p w:rsidR="001C0E0F" w:rsidRDefault="001C0E0F" w:rsidP="001C0E0F">
      <w:pPr>
        <w:spacing w:after="0" w:line="276" w:lineRule="auto"/>
        <w:rPr>
          <w:b/>
          <w:sz w:val="24"/>
          <w:szCs w:val="24"/>
        </w:rPr>
      </w:pPr>
      <w:proofErr w:type="spellStart"/>
      <w:r>
        <w:rPr>
          <w:b/>
          <w:sz w:val="24"/>
          <w:szCs w:val="24"/>
          <w:lang w:val="en-GB"/>
        </w:rPr>
        <w:t>Oblikovanje</w:t>
      </w:r>
      <w:proofErr w:type="spellEnd"/>
      <w:r>
        <w:rPr>
          <w:b/>
          <w:sz w:val="24"/>
          <w:szCs w:val="24"/>
          <w:lang w:val="en-GB"/>
        </w:rPr>
        <w:t xml:space="preserve"> </w:t>
      </w:r>
      <w:proofErr w:type="spellStart"/>
      <w:r>
        <w:rPr>
          <w:b/>
          <w:sz w:val="24"/>
          <w:szCs w:val="24"/>
          <w:lang w:val="en-GB"/>
        </w:rPr>
        <w:t>luči</w:t>
      </w:r>
      <w:proofErr w:type="spellEnd"/>
      <w:r>
        <w:rPr>
          <w:b/>
          <w:sz w:val="24"/>
          <w:szCs w:val="24"/>
          <w:lang w:val="en-GB"/>
        </w:rPr>
        <w:t xml:space="preserve">: </w:t>
      </w:r>
      <w:proofErr w:type="spellStart"/>
      <w:r>
        <w:rPr>
          <w:b/>
          <w:sz w:val="24"/>
          <w:szCs w:val="24"/>
          <w:lang w:val="en-GB"/>
        </w:rPr>
        <w:t>Alen</w:t>
      </w:r>
      <w:proofErr w:type="spellEnd"/>
      <w:r>
        <w:rPr>
          <w:b/>
          <w:sz w:val="24"/>
          <w:szCs w:val="24"/>
          <w:lang w:val="en-GB"/>
        </w:rPr>
        <w:t xml:space="preserve"> </w:t>
      </w:r>
      <w:proofErr w:type="spellStart"/>
      <w:r>
        <w:rPr>
          <w:b/>
          <w:sz w:val="24"/>
          <w:szCs w:val="24"/>
          <w:lang w:val="en-GB"/>
        </w:rPr>
        <w:t>Hrvatin</w:t>
      </w:r>
      <w:proofErr w:type="spellEnd"/>
      <w:r>
        <w:rPr>
          <w:b/>
          <w:sz w:val="24"/>
          <w:szCs w:val="24"/>
          <w:lang w:val="en-GB"/>
        </w:rPr>
        <w:t xml:space="preserve">, </w:t>
      </w:r>
      <w:proofErr w:type="spellStart"/>
      <w:r>
        <w:rPr>
          <w:b/>
          <w:sz w:val="24"/>
          <w:szCs w:val="24"/>
          <w:lang w:val="en-GB"/>
        </w:rPr>
        <w:t>Matjaž</w:t>
      </w:r>
      <w:proofErr w:type="spellEnd"/>
      <w:r>
        <w:rPr>
          <w:b/>
          <w:sz w:val="24"/>
          <w:szCs w:val="24"/>
          <w:lang w:val="en-GB"/>
        </w:rPr>
        <w:t xml:space="preserve"> </w:t>
      </w:r>
      <w:proofErr w:type="spellStart"/>
      <w:r>
        <w:rPr>
          <w:b/>
          <w:sz w:val="24"/>
          <w:szCs w:val="24"/>
          <w:lang w:val="en-GB"/>
        </w:rPr>
        <w:t>Bajc</w:t>
      </w:r>
      <w:proofErr w:type="spellEnd"/>
    </w:p>
    <w:p w:rsidR="001C0E0F" w:rsidRDefault="001C0E0F" w:rsidP="001C0E0F">
      <w:pPr>
        <w:spacing w:after="0" w:line="276" w:lineRule="auto"/>
        <w:rPr>
          <w:b/>
          <w:sz w:val="24"/>
          <w:szCs w:val="24"/>
        </w:rPr>
      </w:pPr>
      <w:r>
        <w:rPr>
          <w:b/>
          <w:sz w:val="24"/>
          <w:szCs w:val="24"/>
        </w:rPr>
        <w:lastRenderedPageBreak/>
        <w:t xml:space="preserve"> Ilustracija in oblikovanje: Mitja </w:t>
      </w:r>
      <w:proofErr w:type="spellStart"/>
      <w:r>
        <w:rPr>
          <w:b/>
          <w:sz w:val="24"/>
          <w:szCs w:val="24"/>
        </w:rPr>
        <w:t>Bokun</w:t>
      </w:r>
      <w:proofErr w:type="spellEnd"/>
      <w:r>
        <w:rPr>
          <w:b/>
          <w:sz w:val="24"/>
          <w:szCs w:val="24"/>
        </w:rPr>
        <w:t> </w:t>
      </w:r>
    </w:p>
    <w:p w:rsidR="001C0E0F" w:rsidRDefault="001C0E0F" w:rsidP="001C0E0F">
      <w:pPr>
        <w:spacing w:after="0" w:line="276" w:lineRule="auto"/>
        <w:rPr>
          <w:b/>
          <w:sz w:val="24"/>
          <w:szCs w:val="24"/>
        </w:rPr>
      </w:pPr>
      <w:r>
        <w:rPr>
          <w:b/>
          <w:sz w:val="24"/>
          <w:szCs w:val="24"/>
        </w:rPr>
        <w:t>Fotografije: Dejan Nikolić</w:t>
      </w:r>
    </w:p>
    <w:p w:rsidR="001C0E0F" w:rsidRDefault="001C0E0F" w:rsidP="001C0E0F">
      <w:pPr>
        <w:spacing w:after="0" w:line="276" w:lineRule="auto"/>
        <w:rPr>
          <w:b/>
          <w:sz w:val="24"/>
          <w:szCs w:val="24"/>
        </w:rPr>
      </w:pPr>
      <w:r>
        <w:rPr>
          <w:b/>
          <w:sz w:val="24"/>
          <w:szCs w:val="24"/>
        </w:rPr>
        <w:t>Fotografije iz predstave: Jadran Rusjan</w:t>
      </w:r>
    </w:p>
    <w:p w:rsidR="001C0E0F" w:rsidRDefault="001C0E0F" w:rsidP="001C0E0F">
      <w:pPr>
        <w:spacing w:after="0" w:line="276" w:lineRule="auto"/>
        <w:rPr>
          <w:b/>
          <w:sz w:val="24"/>
          <w:szCs w:val="24"/>
        </w:rPr>
      </w:pPr>
      <w:r>
        <w:rPr>
          <w:b/>
          <w:sz w:val="24"/>
          <w:szCs w:val="24"/>
        </w:rPr>
        <w:t xml:space="preserve">Produkcija: Lara Jankovič in Zavod </w:t>
      </w:r>
      <w:proofErr w:type="spellStart"/>
      <w:r>
        <w:rPr>
          <w:b/>
          <w:sz w:val="24"/>
          <w:szCs w:val="24"/>
        </w:rPr>
        <w:t>LibertArt</w:t>
      </w:r>
      <w:proofErr w:type="spellEnd"/>
    </w:p>
    <w:p w:rsidR="001C0E0F" w:rsidRDefault="001C0E0F" w:rsidP="001C0E0F">
      <w:pPr>
        <w:spacing w:after="0" w:line="276" w:lineRule="auto"/>
        <w:rPr>
          <w:b/>
          <w:sz w:val="24"/>
          <w:szCs w:val="24"/>
        </w:rPr>
      </w:pPr>
      <w:r>
        <w:rPr>
          <w:b/>
          <w:sz w:val="24"/>
          <w:szCs w:val="24"/>
        </w:rPr>
        <w:t>Koprodukcija: Avditorij Portorož in Pionirski dom Ljubljana</w:t>
      </w:r>
    </w:p>
    <w:p w:rsidR="001C0E0F" w:rsidRDefault="001C0E0F" w:rsidP="001C0E0F">
      <w:pPr>
        <w:spacing w:after="0" w:line="276" w:lineRule="auto"/>
        <w:rPr>
          <w:b/>
          <w:sz w:val="24"/>
          <w:szCs w:val="24"/>
        </w:rPr>
      </w:pPr>
      <w:r>
        <w:rPr>
          <w:b/>
          <w:sz w:val="24"/>
          <w:szCs w:val="24"/>
        </w:rPr>
        <w:t xml:space="preserve">Podporniki: Mercator </w:t>
      </w:r>
      <w:proofErr w:type="spellStart"/>
      <w:r>
        <w:rPr>
          <w:b/>
          <w:sz w:val="24"/>
          <w:szCs w:val="24"/>
        </w:rPr>
        <w:t>d.d</w:t>
      </w:r>
      <w:proofErr w:type="spellEnd"/>
      <w:r>
        <w:rPr>
          <w:b/>
          <w:sz w:val="24"/>
          <w:szCs w:val="24"/>
        </w:rPr>
        <w:t xml:space="preserve">., </w:t>
      </w:r>
      <w:proofErr w:type="spellStart"/>
      <w:r>
        <w:rPr>
          <w:b/>
          <w:sz w:val="24"/>
          <w:szCs w:val="24"/>
        </w:rPr>
        <w:t>Riko</w:t>
      </w:r>
      <w:proofErr w:type="spellEnd"/>
      <w:r>
        <w:rPr>
          <w:b/>
          <w:sz w:val="24"/>
          <w:szCs w:val="24"/>
        </w:rPr>
        <w:t xml:space="preserve"> </w:t>
      </w:r>
      <w:proofErr w:type="spellStart"/>
      <w:r>
        <w:rPr>
          <w:b/>
          <w:sz w:val="24"/>
          <w:szCs w:val="24"/>
        </w:rPr>
        <w:t>d.o.o</w:t>
      </w:r>
      <w:proofErr w:type="spellEnd"/>
      <w:r>
        <w:rPr>
          <w:b/>
          <w:sz w:val="24"/>
          <w:szCs w:val="24"/>
        </w:rPr>
        <w:t xml:space="preserve">, </w:t>
      </w:r>
      <w:proofErr w:type="spellStart"/>
      <w:r>
        <w:rPr>
          <w:b/>
          <w:sz w:val="24"/>
          <w:szCs w:val="24"/>
        </w:rPr>
        <w:t>Viktoria</w:t>
      </w:r>
      <w:proofErr w:type="spellEnd"/>
      <w:r>
        <w:rPr>
          <w:b/>
          <w:sz w:val="24"/>
          <w:szCs w:val="24"/>
        </w:rPr>
        <w:t xml:space="preserve"> lasulje, Mestna občina Ljubljana</w:t>
      </w:r>
    </w:p>
    <w:p w:rsidR="001C0E0F" w:rsidRDefault="001C0E0F" w:rsidP="001C0E0F">
      <w:pPr>
        <w:spacing w:after="0" w:line="276" w:lineRule="auto"/>
        <w:rPr>
          <w:b/>
          <w:sz w:val="24"/>
          <w:szCs w:val="24"/>
        </w:rPr>
      </w:pPr>
    </w:p>
    <w:p w:rsidR="001C0E0F" w:rsidRDefault="001C0E0F" w:rsidP="001C0E0F">
      <w:pPr>
        <w:spacing w:after="0" w:line="276" w:lineRule="auto"/>
        <w:rPr>
          <w:b/>
          <w:sz w:val="24"/>
          <w:szCs w:val="24"/>
        </w:rPr>
      </w:pPr>
      <w:r>
        <w:rPr>
          <w:b/>
          <w:sz w:val="24"/>
          <w:szCs w:val="24"/>
        </w:rPr>
        <w:t>Predstava traja 1 uro 25 minut, brez pavze.</w:t>
      </w:r>
    </w:p>
    <w:p w:rsidR="001C0E0F" w:rsidRDefault="001C0E0F" w:rsidP="001C0E0F">
      <w:pPr>
        <w:spacing w:after="0" w:line="276" w:lineRule="auto"/>
        <w:rPr>
          <w:b/>
          <w:sz w:val="24"/>
          <w:szCs w:val="24"/>
        </w:rPr>
      </w:pPr>
    </w:p>
    <w:p w:rsidR="001C0E0F" w:rsidRDefault="000C4F35" w:rsidP="001C0E0F">
      <w:pPr>
        <w:spacing w:after="0" w:line="276" w:lineRule="auto"/>
        <w:rPr>
          <w:b/>
          <w:sz w:val="24"/>
          <w:szCs w:val="24"/>
        </w:rPr>
      </w:pPr>
      <w:hyperlink r:id="rId5" w:history="1">
        <w:r w:rsidR="001C0E0F">
          <w:rPr>
            <w:rStyle w:val="Hiperpovezava"/>
            <w:b/>
            <w:sz w:val="24"/>
            <w:szCs w:val="24"/>
          </w:rPr>
          <w:t>https://youtu.be/MptowbDsXgk</w:t>
        </w:r>
      </w:hyperlink>
    </w:p>
    <w:p w:rsidR="001C0E0F" w:rsidRDefault="000C4F35" w:rsidP="001C0E0F">
      <w:pPr>
        <w:spacing w:after="0" w:line="276" w:lineRule="auto"/>
        <w:rPr>
          <w:b/>
          <w:sz w:val="24"/>
          <w:szCs w:val="24"/>
        </w:rPr>
      </w:pPr>
      <w:hyperlink r:id="rId6" w:history="1">
        <w:r w:rsidR="001C0E0F">
          <w:rPr>
            <w:rStyle w:val="Hiperpovezava"/>
            <w:b/>
            <w:sz w:val="24"/>
            <w:szCs w:val="24"/>
          </w:rPr>
          <w:t>https://veza.sigledal.org/kritika/r</w:t>
        </w:r>
      </w:hyperlink>
    </w:p>
    <w:p w:rsidR="001C0E0F" w:rsidRDefault="001C0E0F" w:rsidP="001C0E0F">
      <w:pPr>
        <w:spacing w:after="0" w:line="276" w:lineRule="auto"/>
        <w:rPr>
          <w:b/>
          <w:sz w:val="24"/>
          <w:szCs w:val="24"/>
        </w:rPr>
      </w:pPr>
    </w:p>
    <w:p w:rsidR="001C0E0F" w:rsidRDefault="001C0E0F" w:rsidP="001C0E0F">
      <w:pPr>
        <w:spacing w:after="0" w:line="276" w:lineRule="auto"/>
        <w:rPr>
          <w:sz w:val="24"/>
          <w:szCs w:val="24"/>
        </w:rPr>
      </w:pPr>
      <w:r>
        <w:rPr>
          <w:i/>
          <w:sz w:val="24"/>
          <w:szCs w:val="24"/>
        </w:rPr>
        <w:t xml:space="preserve">Pesem za Laro  </w:t>
      </w:r>
      <w:r>
        <w:rPr>
          <w:sz w:val="24"/>
          <w:szCs w:val="24"/>
        </w:rPr>
        <w:t xml:space="preserve">je gledališko-glasbeni izlet v globočine ruske duše, v samo srčiko strastno tragične ljubezenske zgodbe, ki je v šestdesetih navdihnila Hollywood in po kateri še danes posegajo bralci: Doktor </w:t>
      </w:r>
      <w:proofErr w:type="spellStart"/>
      <w:r>
        <w:rPr>
          <w:sz w:val="24"/>
          <w:szCs w:val="24"/>
        </w:rPr>
        <w:t>Živago</w:t>
      </w:r>
      <w:proofErr w:type="spellEnd"/>
      <w:r>
        <w:rPr>
          <w:sz w:val="24"/>
          <w:szCs w:val="24"/>
        </w:rPr>
        <w:t xml:space="preserve">! Boris Pasternak, avtor tega kultnega romana, je ljubezenski trikotnik umeril po lastni življenjski izkušnji razpetosti med ženo in ljubico, umeščeni v turbulenten čas revolucije. </w:t>
      </w:r>
      <w:r>
        <w:rPr>
          <w:i/>
          <w:sz w:val="24"/>
          <w:szCs w:val="24"/>
        </w:rPr>
        <w:t xml:space="preserve">Pesem za Laro </w:t>
      </w:r>
      <w:r>
        <w:rPr>
          <w:sz w:val="24"/>
          <w:szCs w:val="24"/>
        </w:rPr>
        <w:t xml:space="preserve">je ženski pogled na hrepenenje, poezijo in domoljubje. Je hvalnica umetnosti, pogumu in </w:t>
      </w:r>
      <w:r>
        <w:rPr>
          <w:sz w:val="24"/>
          <w:szCs w:val="24"/>
        </w:rPr>
        <w:softHyphen/>
        <w:t>- srčnosti!</w:t>
      </w:r>
    </w:p>
    <w:p w:rsidR="001C0E0F" w:rsidRDefault="001C0E0F" w:rsidP="001C0E0F">
      <w:pPr>
        <w:spacing w:after="0" w:line="276" w:lineRule="auto"/>
        <w:rPr>
          <w:i/>
          <w:sz w:val="24"/>
          <w:szCs w:val="24"/>
        </w:rPr>
      </w:pPr>
    </w:p>
    <w:p w:rsidR="001C0E0F" w:rsidRDefault="001C0E0F" w:rsidP="001C0E0F">
      <w:pPr>
        <w:spacing w:after="0" w:line="276" w:lineRule="auto"/>
        <w:rPr>
          <w:sz w:val="24"/>
          <w:szCs w:val="24"/>
        </w:rPr>
      </w:pPr>
      <w:r>
        <w:rPr>
          <w:sz w:val="24"/>
          <w:szCs w:val="24"/>
        </w:rPr>
        <w:t xml:space="preserve">Navdih za gledališko-glasbeno predstavo </w:t>
      </w:r>
      <w:r>
        <w:rPr>
          <w:i/>
          <w:sz w:val="24"/>
          <w:szCs w:val="24"/>
        </w:rPr>
        <w:t xml:space="preserve">Pesem o Lari </w:t>
      </w:r>
      <w:r>
        <w:rPr>
          <w:sz w:val="24"/>
          <w:szCs w:val="24"/>
        </w:rPr>
        <w:t xml:space="preserve"> je Lara Janković našla kar v svojem imenu oziroma v </w:t>
      </w:r>
      <w:r>
        <w:rPr>
          <w:i/>
          <w:sz w:val="24"/>
          <w:szCs w:val="24"/>
        </w:rPr>
        <w:t>Larini pesmi</w:t>
      </w:r>
      <w:r>
        <w:rPr>
          <w:sz w:val="24"/>
          <w:szCs w:val="24"/>
        </w:rPr>
        <w:t xml:space="preserve"> (</w:t>
      </w:r>
      <w:proofErr w:type="spellStart"/>
      <w:r>
        <w:rPr>
          <w:i/>
          <w:sz w:val="24"/>
          <w:szCs w:val="24"/>
        </w:rPr>
        <w:t>Somewhere</w:t>
      </w:r>
      <w:proofErr w:type="spellEnd"/>
      <w:r>
        <w:rPr>
          <w:i/>
          <w:sz w:val="24"/>
          <w:szCs w:val="24"/>
        </w:rPr>
        <w:t xml:space="preserve">, </w:t>
      </w:r>
      <w:proofErr w:type="spellStart"/>
      <w:r>
        <w:rPr>
          <w:i/>
          <w:sz w:val="24"/>
          <w:szCs w:val="24"/>
        </w:rPr>
        <w:t>My</w:t>
      </w:r>
      <w:proofErr w:type="spellEnd"/>
      <w:r>
        <w:rPr>
          <w:i/>
          <w:sz w:val="24"/>
          <w:szCs w:val="24"/>
        </w:rPr>
        <w:t xml:space="preserve"> Love</w:t>
      </w:r>
      <w:r>
        <w:rPr>
          <w:sz w:val="24"/>
          <w:szCs w:val="24"/>
        </w:rPr>
        <w:t xml:space="preserve">), zaslužni za popularizacijo glasbenega motiva, ki ga je Maurice </w:t>
      </w:r>
      <w:proofErr w:type="spellStart"/>
      <w:r>
        <w:rPr>
          <w:sz w:val="24"/>
          <w:szCs w:val="24"/>
        </w:rPr>
        <w:t>Jarre</w:t>
      </w:r>
      <w:proofErr w:type="spellEnd"/>
      <w:r>
        <w:rPr>
          <w:sz w:val="24"/>
          <w:szCs w:val="24"/>
        </w:rPr>
        <w:t xml:space="preserve"> skomponiral za film </w:t>
      </w:r>
      <w:r>
        <w:rPr>
          <w:i/>
          <w:sz w:val="24"/>
          <w:szCs w:val="24"/>
        </w:rPr>
        <w:t xml:space="preserve">Doktor </w:t>
      </w:r>
      <w:proofErr w:type="spellStart"/>
      <w:r>
        <w:rPr>
          <w:i/>
          <w:sz w:val="24"/>
          <w:szCs w:val="24"/>
        </w:rPr>
        <w:t>Živago</w:t>
      </w:r>
      <w:proofErr w:type="spellEnd"/>
      <w:r>
        <w:rPr>
          <w:sz w:val="24"/>
          <w:szCs w:val="24"/>
        </w:rPr>
        <w:t xml:space="preserve">. Firbčno brskanje po zgodovini jo je pripeljalo do romaneskne osebne izpovedi »prave« Lare, Olge </w:t>
      </w:r>
      <w:proofErr w:type="spellStart"/>
      <w:r>
        <w:rPr>
          <w:sz w:val="24"/>
          <w:szCs w:val="24"/>
        </w:rPr>
        <w:t>Ivinske</w:t>
      </w:r>
      <w:proofErr w:type="spellEnd"/>
      <w:r>
        <w:rPr>
          <w:sz w:val="24"/>
          <w:szCs w:val="24"/>
        </w:rPr>
        <w:t xml:space="preserve">, ki je z enim najvidnejših predstavnikov ruske književnosti, Borisom Pasternakom, ljubimkala dolgih štirinajst let. V knjigi </w:t>
      </w:r>
      <w:r>
        <w:rPr>
          <w:i/>
          <w:sz w:val="24"/>
          <w:szCs w:val="24"/>
        </w:rPr>
        <w:t xml:space="preserve">Leta s Pasternakom </w:t>
      </w:r>
      <w:r>
        <w:rPr>
          <w:sz w:val="24"/>
          <w:szCs w:val="24"/>
        </w:rPr>
        <w:t>natančno popiše vse težave s katerim se je kot</w:t>
      </w:r>
    </w:p>
    <w:p w:rsidR="001C0E0F" w:rsidRDefault="001C0E0F" w:rsidP="001C0E0F">
      <w:pPr>
        <w:spacing w:after="0" w:line="276" w:lineRule="auto"/>
        <w:rPr>
          <w:sz w:val="24"/>
          <w:szCs w:val="24"/>
        </w:rPr>
      </w:pPr>
      <w:r>
        <w:rPr>
          <w:sz w:val="24"/>
          <w:szCs w:val="24"/>
        </w:rPr>
        <w:t>Pasternakova osebna tajnica in intimna prijateljica</w:t>
      </w:r>
      <w:r>
        <w:rPr>
          <w:i/>
          <w:sz w:val="24"/>
          <w:szCs w:val="24"/>
        </w:rPr>
        <w:t xml:space="preserve"> </w:t>
      </w:r>
      <w:r>
        <w:rPr>
          <w:sz w:val="24"/>
          <w:szCs w:val="24"/>
        </w:rPr>
        <w:t xml:space="preserve">soočala: od zapora in gulaga, revščine in zasmehovanja, pa vse do zastraševanj in groženj, ki jih je doživel Pasternak po prejemu Nobelove nagrade, ko so ga oblasti iz </w:t>
      </w:r>
      <w:proofErr w:type="spellStart"/>
      <w:r>
        <w:rPr>
          <w:sz w:val="24"/>
          <w:szCs w:val="24"/>
        </w:rPr>
        <w:t>piadestala</w:t>
      </w:r>
      <w:proofErr w:type="spellEnd"/>
      <w:r>
        <w:rPr>
          <w:sz w:val="24"/>
          <w:szCs w:val="24"/>
        </w:rPr>
        <w:t xml:space="preserve"> ruskega idola ponižale v izdajalca. Čeprav se zdi, da se je Olga zmogla zadovoljiti z okruški ljubezni, življenjem v senci in večnimi obljubami o ločitvi, iz njene zgodbe mezi bolečina, ki postavlja pod vprašaj žrtvovanje v imenu ljubezni. Ali v imenu umetnosti. </w:t>
      </w:r>
    </w:p>
    <w:p w:rsidR="001C0E0F" w:rsidRDefault="001C0E0F" w:rsidP="001C0E0F">
      <w:pPr>
        <w:spacing w:after="0" w:line="276" w:lineRule="auto"/>
        <w:rPr>
          <w:sz w:val="24"/>
          <w:szCs w:val="24"/>
        </w:rPr>
      </w:pPr>
    </w:p>
    <w:p w:rsidR="001C0E0F" w:rsidRDefault="001C0E0F" w:rsidP="001C0E0F">
      <w:pPr>
        <w:spacing w:after="0" w:line="276" w:lineRule="auto"/>
        <w:rPr>
          <w:sz w:val="24"/>
          <w:szCs w:val="24"/>
        </w:rPr>
      </w:pPr>
      <w:r>
        <w:rPr>
          <w:sz w:val="24"/>
          <w:szCs w:val="24"/>
        </w:rPr>
        <w:t xml:space="preserve">Predstava je tudi prava glasbena poslastica, ki postreže z bogato zgodovino ruskih pesmi, prevedenih v slovenščino, kot so: </w:t>
      </w:r>
      <w:r>
        <w:rPr>
          <w:i/>
          <w:sz w:val="24"/>
          <w:szCs w:val="24"/>
        </w:rPr>
        <w:t>Črne oči, Žerjavi, Ko sem nad Moskvo večeri, Ob koncu le še par besed</w:t>
      </w:r>
      <w:r>
        <w:rPr>
          <w:sz w:val="24"/>
          <w:szCs w:val="24"/>
        </w:rPr>
        <w:t xml:space="preserve"> in mnoge druge. Prav tako so v predstavo subtilno vtkani tenkočutni verzi mojstra poezije, Borisa Pasternaka. </w:t>
      </w:r>
    </w:p>
    <w:p w:rsidR="001C0E0F" w:rsidRDefault="001C0E0F" w:rsidP="001C0E0F">
      <w:pPr>
        <w:spacing w:after="0" w:line="276" w:lineRule="auto"/>
        <w:rPr>
          <w:sz w:val="24"/>
          <w:szCs w:val="24"/>
        </w:rPr>
      </w:pPr>
    </w:p>
    <w:p w:rsidR="001C0E0F" w:rsidRDefault="001C0E0F" w:rsidP="001C0E0F">
      <w:pPr>
        <w:spacing w:after="0" w:line="276" w:lineRule="auto"/>
        <w:rPr>
          <w:i/>
          <w:sz w:val="24"/>
          <w:szCs w:val="24"/>
        </w:rPr>
      </w:pPr>
      <w:r>
        <w:rPr>
          <w:b/>
          <w:sz w:val="24"/>
          <w:szCs w:val="24"/>
        </w:rPr>
        <w:t>LARA JANKOVIČ</w:t>
      </w:r>
      <w:r>
        <w:rPr>
          <w:sz w:val="24"/>
          <w:szCs w:val="24"/>
        </w:rPr>
        <w:t xml:space="preserve">, igralka in šansonjerka, ki je za svoje igralske kreacije na gledaliških odrih in filmskem platnu prejela številna priznanja, se je s prepletanjem glasbe in igre uspešno ukvarjala že v predstavi </w:t>
      </w:r>
      <w:r>
        <w:rPr>
          <w:i/>
          <w:sz w:val="24"/>
          <w:szCs w:val="24"/>
        </w:rPr>
        <w:t>Kot jaz</w:t>
      </w:r>
      <w:r>
        <w:rPr>
          <w:sz w:val="24"/>
          <w:szCs w:val="24"/>
        </w:rPr>
        <w:t xml:space="preserve">, kjer je poustvarila zgodbo Edith </w:t>
      </w:r>
      <w:proofErr w:type="spellStart"/>
      <w:r>
        <w:rPr>
          <w:sz w:val="24"/>
          <w:szCs w:val="24"/>
        </w:rPr>
        <w:t>Piaf</w:t>
      </w:r>
      <w:proofErr w:type="spellEnd"/>
      <w:r>
        <w:rPr>
          <w:sz w:val="24"/>
          <w:szCs w:val="24"/>
        </w:rPr>
        <w:t xml:space="preserve">, v Kabaretu zlatih let Marka </w:t>
      </w:r>
      <w:proofErr w:type="spellStart"/>
      <w:r>
        <w:rPr>
          <w:sz w:val="24"/>
          <w:szCs w:val="24"/>
        </w:rPr>
        <w:t>Vezoviška</w:t>
      </w:r>
      <w:proofErr w:type="spellEnd"/>
      <w:r>
        <w:rPr>
          <w:sz w:val="24"/>
          <w:szCs w:val="24"/>
        </w:rPr>
        <w:t xml:space="preserve"> in glasbeni monodrami Roka Vilčnika Sirup sreče. Larinemu bogatemu </w:t>
      </w:r>
      <w:r>
        <w:rPr>
          <w:sz w:val="24"/>
          <w:szCs w:val="24"/>
        </w:rPr>
        <w:lastRenderedPageBreak/>
        <w:t xml:space="preserve">raziskovanju različnih glasbenih tradicij pa je mogoče prisluhniti tudi na treh zgoščenkah: </w:t>
      </w:r>
      <w:r>
        <w:rPr>
          <w:i/>
          <w:sz w:val="24"/>
          <w:szCs w:val="24"/>
        </w:rPr>
        <w:t>Kako diši svoboda, kakšne barve je mir?, Na kožo zapisane zgodbe, Pred vami stojim gola.</w:t>
      </w:r>
    </w:p>
    <w:p w:rsidR="001C0E0F" w:rsidRDefault="001C0E0F" w:rsidP="001C0E0F">
      <w:pPr>
        <w:spacing w:after="0" w:line="276" w:lineRule="auto"/>
        <w:rPr>
          <w:i/>
          <w:sz w:val="24"/>
          <w:szCs w:val="24"/>
        </w:rPr>
      </w:pPr>
    </w:p>
    <w:p w:rsidR="001C0E0F" w:rsidRDefault="001C0E0F" w:rsidP="001C0E0F">
      <w:pPr>
        <w:spacing w:after="0" w:line="276" w:lineRule="auto"/>
        <w:rPr>
          <w:sz w:val="24"/>
          <w:szCs w:val="24"/>
        </w:rPr>
      </w:pPr>
    </w:p>
    <w:p w:rsidR="001C0E0F" w:rsidRDefault="001C0E0F" w:rsidP="001C0E0F">
      <w:pPr>
        <w:spacing w:after="0" w:line="276" w:lineRule="auto"/>
        <w:rPr>
          <w:sz w:val="24"/>
          <w:szCs w:val="24"/>
        </w:rPr>
      </w:pPr>
      <w:r>
        <w:rPr>
          <w:noProof/>
          <w:sz w:val="24"/>
          <w:szCs w:val="24"/>
          <w:lang w:eastAsia="sl-SI"/>
        </w:rPr>
        <w:drawing>
          <wp:inline distT="0" distB="0" distL="0" distR="0">
            <wp:extent cx="5762625" cy="3838575"/>
            <wp:effectExtent l="0" t="0" r="9525" b="9525"/>
            <wp:docPr id="1" name="Slika 1" descr="_MGL9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_MGL93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3838575"/>
                    </a:xfrm>
                    <a:prstGeom prst="rect">
                      <a:avLst/>
                    </a:prstGeom>
                    <a:noFill/>
                    <a:ln>
                      <a:noFill/>
                    </a:ln>
                  </pic:spPr>
                </pic:pic>
              </a:graphicData>
            </a:graphic>
          </wp:inline>
        </w:drawing>
      </w:r>
    </w:p>
    <w:p w:rsidR="001C0E0F" w:rsidRDefault="001C0E0F" w:rsidP="001C0E0F">
      <w:pPr>
        <w:spacing w:after="0" w:line="276" w:lineRule="auto"/>
        <w:rPr>
          <w:sz w:val="24"/>
          <w:szCs w:val="24"/>
        </w:rPr>
      </w:pPr>
    </w:p>
    <w:p w:rsidR="001C0E0F" w:rsidRDefault="001C0E0F" w:rsidP="001C0E0F">
      <w:pPr>
        <w:spacing w:after="0" w:line="276" w:lineRule="auto"/>
        <w:rPr>
          <w:sz w:val="24"/>
          <w:szCs w:val="24"/>
        </w:rPr>
      </w:pPr>
      <w:r>
        <w:rPr>
          <w:b/>
          <w:sz w:val="24"/>
          <w:szCs w:val="24"/>
        </w:rPr>
        <w:t>YULIA ROSCHINA</w:t>
      </w:r>
      <w:r>
        <w:rPr>
          <w:sz w:val="24"/>
          <w:szCs w:val="24"/>
        </w:rPr>
        <w:t>, režija</w:t>
      </w:r>
    </w:p>
    <w:p w:rsidR="001C0E0F" w:rsidRDefault="001C0E0F" w:rsidP="001C0E0F">
      <w:pPr>
        <w:spacing w:after="0" w:line="276" w:lineRule="auto"/>
        <w:rPr>
          <w:sz w:val="24"/>
          <w:szCs w:val="24"/>
        </w:rPr>
      </w:pPr>
      <w:proofErr w:type="spellStart"/>
      <w:r>
        <w:rPr>
          <w:sz w:val="24"/>
          <w:szCs w:val="24"/>
        </w:rPr>
        <w:t>Yulia</w:t>
      </w:r>
      <w:proofErr w:type="spellEnd"/>
      <w:r>
        <w:rPr>
          <w:sz w:val="24"/>
          <w:szCs w:val="24"/>
        </w:rPr>
        <w:t xml:space="preserve"> </w:t>
      </w:r>
      <w:proofErr w:type="spellStart"/>
      <w:r>
        <w:rPr>
          <w:sz w:val="24"/>
          <w:szCs w:val="24"/>
        </w:rPr>
        <w:t>Roschina</w:t>
      </w:r>
      <w:proofErr w:type="spellEnd"/>
      <w:r>
        <w:rPr>
          <w:sz w:val="24"/>
          <w:szCs w:val="24"/>
        </w:rPr>
        <w:t> se je rodila leta 1982 v Moskvi in se z osmimi leti preselila v Slovenijo. Gledališko režijo je študirala na AGRFT v Ljubljani. </w:t>
      </w:r>
      <w:proofErr w:type="spellStart"/>
      <w:r>
        <w:rPr>
          <w:sz w:val="24"/>
          <w:szCs w:val="24"/>
        </w:rPr>
        <w:t>Posveča</w:t>
      </w:r>
      <w:proofErr w:type="spellEnd"/>
      <w:r>
        <w:rPr>
          <w:sz w:val="24"/>
          <w:szCs w:val="24"/>
        </w:rPr>
        <w:t xml:space="preserve"> se </w:t>
      </w:r>
      <w:proofErr w:type="spellStart"/>
      <w:r>
        <w:rPr>
          <w:sz w:val="24"/>
          <w:szCs w:val="24"/>
        </w:rPr>
        <w:t>režiji</w:t>
      </w:r>
      <w:proofErr w:type="spellEnd"/>
      <w:r>
        <w:rPr>
          <w:sz w:val="24"/>
          <w:szCs w:val="24"/>
        </w:rPr>
        <w:t xml:space="preserve"> </w:t>
      </w:r>
      <w:proofErr w:type="spellStart"/>
      <w:r>
        <w:rPr>
          <w:sz w:val="24"/>
          <w:szCs w:val="24"/>
        </w:rPr>
        <w:t>gledaliških</w:t>
      </w:r>
      <w:proofErr w:type="spellEnd"/>
      <w:r>
        <w:rPr>
          <w:sz w:val="24"/>
          <w:szCs w:val="24"/>
        </w:rPr>
        <w:t xml:space="preserve"> predstav za odrasle in otroke. Polje njenega ustvarjanja zaobjema dramske, glasbene, plesne in lutkovne predstave. Med njenimi režijami velja omeniti gledališko predstavo </w:t>
      </w:r>
      <w:r>
        <w:rPr>
          <w:i/>
          <w:iCs/>
          <w:sz w:val="24"/>
          <w:szCs w:val="24"/>
        </w:rPr>
        <w:t xml:space="preserve">Gospa </w:t>
      </w:r>
      <w:proofErr w:type="spellStart"/>
      <w:r>
        <w:rPr>
          <w:i/>
          <w:iCs/>
          <w:sz w:val="24"/>
          <w:szCs w:val="24"/>
        </w:rPr>
        <w:t>Bovary</w:t>
      </w:r>
      <w:proofErr w:type="spellEnd"/>
      <w:r>
        <w:rPr>
          <w:sz w:val="24"/>
          <w:szCs w:val="24"/>
        </w:rPr>
        <w:t xml:space="preserve"> Nebojše Pop Tasića, za katero je prejela Borštnikovo nagrado za najboljšo režijo. Njene </w:t>
      </w:r>
      <w:proofErr w:type="spellStart"/>
      <w:r>
        <w:rPr>
          <w:sz w:val="24"/>
          <w:szCs w:val="24"/>
        </w:rPr>
        <w:t>močno</w:t>
      </w:r>
      <w:proofErr w:type="spellEnd"/>
      <w:r>
        <w:rPr>
          <w:sz w:val="24"/>
          <w:szCs w:val="24"/>
        </w:rPr>
        <w:t xml:space="preserve"> vizualne in estetsko </w:t>
      </w:r>
      <w:proofErr w:type="spellStart"/>
      <w:r>
        <w:rPr>
          <w:sz w:val="24"/>
          <w:szCs w:val="24"/>
        </w:rPr>
        <w:t>izčiščene</w:t>
      </w:r>
      <w:proofErr w:type="spellEnd"/>
      <w:r>
        <w:rPr>
          <w:sz w:val="24"/>
          <w:szCs w:val="24"/>
        </w:rPr>
        <w:t xml:space="preserve"> predstave </w:t>
      </w:r>
      <w:proofErr w:type="spellStart"/>
      <w:r>
        <w:rPr>
          <w:sz w:val="24"/>
          <w:szCs w:val="24"/>
        </w:rPr>
        <w:t>natančno</w:t>
      </w:r>
      <w:proofErr w:type="spellEnd"/>
      <w:r>
        <w:rPr>
          <w:sz w:val="24"/>
          <w:szCs w:val="24"/>
        </w:rPr>
        <w:t xml:space="preserve"> </w:t>
      </w:r>
      <w:proofErr w:type="spellStart"/>
      <w:r>
        <w:rPr>
          <w:sz w:val="24"/>
          <w:szCs w:val="24"/>
        </w:rPr>
        <w:t>detektirajo</w:t>
      </w:r>
      <w:proofErr w:type="spellEnd"/>
      <w:r>
        <w:rPr>
          <w:sz w:val="24"/>
          <w:szCs w:val="24"/>
        </w:rPr>
        <w:t xml:space="preserve"> celoten spekter </w:t>
      </w:r>
      <w:proofErr w:type="spellStart"/>
      <w:r>
        <w:rPr>
          <w:sz w:val="24"/>
          <w:szCs w:val="24"/>
        </w:rPr>
        <w:t>človekove</w:t>
      </w:r>
      <w:proofErr w:type="spellEnd"/>
      <w:r>
        <w:rPr>
          <w:sz w:val="24"/>
          <w:szCs w:val="24"/>
        </w:rPr>
        <w:t xml:space="preserve"> </w:t>
      </w:r>
      <w:proofErr w:type="spellStart"/>
      <w:r>
        <w:rPr>
          <w:sz w:val="24"/>
          <w:szCs w:val="24"/>
        </w:rPr>
        <w:t>duševnosti</w:t>
      </w:r>
      <w:proofErr w:type="spellEnd"/>
      <w:r>
        <w:rPr>
          <w:sz w:val="24"/>
          <w:szCs w:val="24"/>
        </w:rPr>
        <w:t>, ki ga vedno znova odkriva v poglobljenem raziskovanju z igralci.</w:t>
      </w:r>
    </w:p>
    <w:p w:rsidR="001C0E0F" w:rsidRDefault="001C0E0F" w:rsidP="001C0E0F">
      <w:pPr>
        <w:spacing w:after="0" w:line="276" w:lineRule="auto"/>
        <w:rPr>
          <w:sz w:val="24"/>
          <w:szCs w:val="24"/>
        </w:rPr>
      </w:pPr>
    </w:p>
    <w:p w:rsidR="001C0E0F" w:rsidRDefault="001C0E0F" w:rsidP="001C0E0F">
      <w:pPr>
        <w:spacing w:after="0" w:line="276" w:lineRule="auto"/>
        <w:rPr>
          <w:rFonts w:cstheme="minorHAnsi"/>
          <w:sz w:val="24"/>
          <w:szCs w:val="24"/>
        </w:rPr>
      </w:pPr>
      <w:r>
        <w:rPr>
          <w:rFonts w:cstheme="minorHAnsi"/>
          <w:b/>
          <w:sz w:val="24"/>
          <w:szCs w:val="24"/>
        </w:rPr>
        <w:t>SIMONA HAMER</w:t>
      </w:r>
      <w:r>
        <w:rPr>
          <w:rFonts w:cstheme="minorHAnsi"/>
          <w:sz w:val="24"/>
          <w:szCs w:val="24"/>
        </w:rPr>
        <w:t>, dramatizacija</w:t>
      </w:r>
    </w:p>
    <w:p w:rsidR="001C0E0F" w:rsidRDefault="001C0E0F" w:rsidP="001C0E0F">
      <w:pPr>
        <w:spacing w:after="0" w:line="276" w:lineRule="auto"/>
        <w:rPr>
          <w:rFonts w:cstheme="minorHAnsi"/>
          <w:sz w:val="24"/>
          <w:szCs w:val="24"/>
        </w:rPr>
      </w:pPr>
      <w:r>
        <w:rPr>
          <w:rFonts w:cstheme="minorHAnsi"/>
          <w:sz w:val="24"/>
          <w:szCs w:val="24"/>
          <w:shd w:val="clear" w:color="auto" w:fill="FFFFFF"/>
        </w:rPr>
        <w:t>Samozaposlena v kulturi kot dramatičarka in dramaturginja. Soustvarila je več kot štirideset gledaliških predstav, številne so bile nagrajene. Napisala je več celovečernih izvirnih dram in je avtorica več adaptacij in dramatizacij. Je prejemnica Grumove nagrade in nagrade Gašperja Tiča za najboljši libreto za besedilo </w:t>
      </w:r>
      <w:proofErr w:type="spellStart"/>
      <w:r>
        <w:rPr>
          <w:rFonts w:cstheme="minorHAnsi"/>
          <w:i/>
          <w:iCs/>
          <w:sz w:val="24"/>
          <w:szCs w:val="24"/>
          <w:shd w:val="clear" w:color="auto" w:fill="FFFFFF"/>
        </w:rPr>
        <w:t>Cimra</w:t>
      </w:r>
      <w:proofErr w:type="spellEnd"/>
      <w:r>
        <w:rPr>
          <w:rFonts w:cstheme="minorHAnsi"/>
          <w:sz w:val="24"/>
          <w:szCs w:val="24"/>
          <w:shd w:val="clear" w:color="auto" w:fill="FFFFFF"/>
        </w:rPr>
        <w:t>.</w:t>
      </w:r>
    </w:p>
    <w:p w:rsidR="001C0E0F" w:rsidRDefault="001C0E0F" w:rsidP="001C0E0F">
      <w:pPr>
        <w:spacing w:after="0" w:line="276" w:lineRule="auto"/>
        <w:rPr>
          <w:rFonts w:cstheme="minorHAnsi"/>
          <w:sz w:val="24"/>
          <w:szCs w:val="24"/>
        </w:rPr>
      </w:pPr>
    </w:p>
    <w:p w:rsidR="001C0E0F" w:rsidRDefault="001C0E0F" w:rsidP="001C0E0F">
      <w:pPr>
        <w:spacing w:after="0" w:line="276" w:lineRule="auto"/>
        <w:rPr>
          <w:sz w:val="24"/>
          <w:szCs w:val="24"/>
        </w:rPr>
      </w:pPr>
      <w:r>
        <w:rPr>
          <w:b/>
          <w:sz w:val="24"/>
          <w:szCs w:val="24"/>
        </w:rPr>
        <w:t>ANA PANDUR PREDIN</w:t>
      </w:r>
      <w:r>
        <w:rPr>
          <w:sz w:val="24"/>
          <w:szCs w:val="24"/>
        </w:rPr>
        <w:t>, odrski gib</w:t>
      </w:r>
    </w:p>
    <w:p w:rsidR="001C0E0F" w:rsidRDefault="001C0E0F" w:rsidP="001C0E0F">
      <w:pPr>
        <w:spacing w:after="0" w:line="276" w:lineRule="auto"/>
        <w:rPr>
          <w:sz w:val="24"/>
          <w:szCs w:val="24"/>
        </w:rPr>
      </w:pPr>
      <w:r>
        <w:rPr>
          <w:sz w:val="24"/>
          <w:szCs w:val="24"/>
        </w:rPr>
        <w:lastRenderedPageBreak/>
        <w:t xml:space="preserve">Plesalka, koreografinja, pedagoginja, avtorica. Po zaključenem izobraževanju klasičnega baleta je študirala flamenko ples in teorijo v Madridu, v Sloveniji pa je ustanovila PKD Flamenko. Flamenko povezuje s sodobnimi uprizoritvenimi praksami, s sodobnim plesom, gledališčem in glasbo. </w:t>
      </w:r>
    </w:p>
    <w:p w:rsidR="001C0E0F" w:rsidRDefault="001C0E0F" w:rsidP="001C0E0F">
      <w:pPr>
        <w:spacing w:after="0" w:line="276" w:lineRule="auto"/>
        <w:rPr>
          <w:sz w:val="24"/>
          <w:szCs w:val="24"/>
        </w:rPr>
      </w:pPr>
    </w:p>
    <w:p w:rsidR="001C0E0F" w:rsidRDefault="001C0E0F" w:rsidP="001C0E0F">
      <w:pPr>
        <w:spacing w:after="0" w:line="276" w:lineRule="auto"/>
        <w:rPr>
          <w:sz w:val="24"/>
          <w:szCs w:val="24"/>
        </w:rPr>
      </w:pPr>
      <w:r>
        <w:rPr>
          <w:b/>
          <w:sz w:val="24"/>
          <w:szCs w:val="24"/>
        </w:rPr>
        <w:t>RAVI SHRESTHA</w:t>
      </w:r>
      <w:r>
        <w:rPr>
          <w:sz w:val="24"/>
          <w:szCs w:val="24"/>
        </w:rPr>
        <w:t>, kitara</w:t>
      </w:r>
    </w:p>
    <w:p w:rsidR="001C0E0F" w:rsidRDefault="001C0E0F" w:rsidP="001C0E0F">
      <w:pPr>
        <w:spacing w:after="0" w:line="276" w:lineRule="auto"/>
        <w:rPr>
          <w:sz w:val="24"/>
          <w:szCs w:val="24"/>
        </w:rPr>
      </w:pPr>
      <w:r>
        <w:rPr>
          <w:sz w:val="24"/>
          <w:szCs w:val="24"/>
        </w:rPr>
        <w:t>Akademski glasbenik, kitarist in pedagog. Sodeluje v zasedbah argentinskega tanga in v flamenko-jazz duetu s kitaristom Miho Petričem. Poučuje na glasbeni šoli Radovljica.</w:t>
      </w:r>
    </w:p>
    <w:p w:rsidR="001C0E0F" w:rsidRDefault="001C0E0F" w:rsidP="001C0E0F"/>
    <w:p w:rsidR="001C0E0F" w:rsidRDefault="001C0E0F" w:rsidP="001C0E0F">
      <w:r>
        <w:rPr>
          <w:b/>
        </w:rPr>
        <w:t>TILEN STEPIŠNIK</w:t>
      </w:r>
      <w:r>
        <w:t>, kitara</w:t>
      </w:r>
    </w:p>
    <w:p w:rsidR="001C0E0F" w:rsidRDefault="001C0E0F" w:rsidP="001C0E0F">
      <w:r>
        <w:t xml:space="preserve">Kitarist (klasična, električna, bas kitara in ukulele), samozaposlen v kulturi, inštrumentalist, pedagog, skladatelj. Nastopa doma in v tujini, izdal ali sodeloval  je pri 25 zgoščenkah, ukvarja se z različnimi zvrstmi glasbe. Soustanovitelj </w:t>
      </w:r>
      <w:proofErr w:type="spellStart"/>
      <w:r>
        <w:t>dua</w:t>
      </w:r>
      <w:proofErr w:type="spellEnd"/>
      <w:r>
        <w:t xml:space="preserve"> Aritmija z Dinom </w:t>
      </w:r>
      <w:proofErr w:type="spellStart"/>
      <w:r>
        <w:t>Džopo</w:t>
      </w:r>
      <w:proofErr w:type="spellEnd"/>
      <w:r>
        <w:t>.</w:t>
      </w:r>
    </w:p>
    <w:p w:rsidR="001C0E0F" w:rsidRDefault="001C0E0F" w:rsidP="001C0E0F">
      <w:r>
        <w:rPr>
          <w:b/>
        </w:rPr>
        <w:t>GAŠPER PRIMOŽIČ</w:t>
      </w:r>
      <w:r>
        <w:t>, harmonika</w:t>
      </w:r>
    </w:p>
    <w:p w:rsidR="001C0E0F" w:rsidRDefault="001C0E0F" w:rsidP="001C0E0F">
      <w:r>
        <w:t xml:space="preserve">Akademsko izobrazbo je pridobil v Celovcu in Gradcu, poučuje harmoniko v Glasbeni šoli Radovljica, član skupine </w:t>
      </w:r>
      <w:proofErr w:type="spellStart"/>
      <w:r>
        <w:t>Etnomad</w:t>
      </w:r>
      <w:proofErr w:type="spellEnd"/>
      <w:r>
        <w:t xml:space="preserve">, </w:t>
      </w:r>
      <w:proofErr w:type="spellStart"/>
      <w:r>
        <w:t>Rojotango</w:t>
      </w:r>
      <w:proofErr w:type="spellEnd"/>
      <w:r>
        <w:t xml:space="preserve"> kvartet ter </w:t>
      </w:r>
      <w:proofErr w:type="spellStart"/>
      <w:r>
        <w:t>Rojotango</w:t>
      </w:r>
      <w:proofErr w:type="spellEnd"/>
      <w:r>
        <w:t xml:space="preserve"> </w:t>
      </w:r>
      <w:proofErr w:type="spellStart"/>
      <w:r>
        <w:t>orchestra</w:t>
      </w:r>
      <w:proofErr w:type="spellEnd"/>
      <w:r>
        <w:t>. Nastopa doma in v tujini.</w:t>
      </w:r>
    </w:p>
    <w:p w:rsidR="001C0E0F" w:rsidRDefault="001C0E0F" w:rsidP="001C0E0F">
      <w:r>
        <w:rPr>
          <w:b/>
        </w:rPr>
        <w:t>ALEKSEJ ERMAKOV</w:t>
      </w:r>
      <w:r>
        <w:t xml:space="preserve">, balalajka: </w:t>
      </w:r>
    </w:p>
    <w:p w:rsidR="001C0E0F" w:rsidRDefault="001C0E0F" w:rsidP="001C0E0F">
      <w:r>
        <w:t xml:space="preserve">Končal je Samarsko višjo glasbeno šolo </w:t>
      </w:r>
      <w:proofErr w:type="spellStart"/>
      <w:r>
        <w:t>Satalova</w:t>
      </w:r>
      <w:proofErr w:type="spellEnd"/>
      <w:r>
        <w:t xml:space="preserve"> ter Samarsko akademijo za glasbo in kulturo, bil je solist ansambla Sovjetske armade, s katerim je veliko igral tudi v Evropi. Igra v kvartetu </w:t>
      </w:r>
      <w:proofErr w:type="spellStart"/>
      <w:r>
        <w:t>Kalinka</w:t>
      </w:r>
      <w:proofErr w:type="spellEnd"/>
      <w:r>
        <w:rPr>
          <w:i/>
        </w:rPr>
        <w:t xml:space="preserve">. </w:t>
      </w:r>
      <w:r>
        <w:t xml:space="preserve">Na številnih tekmovanjih je s svojo virtuoznostjo dosegal visoke ocene ali zmagoval. Je edini </w:t>
      </w:r>
      <w:proofErr w:type="spellStart"/>
      <w:r>
        <w:t>balalajkar</w:t>
      </w:r>
      <w:proofErr w:type="spellEnd"/>
      <w:r>
        <w:t xml:space="preserve"> v Sloveniji.</w:t>
      </w:r>
    </w:p>
    <w:p w:rsidR="001C0E0F" w:rsidRDefault="001C0E0F" w:rsidP="001C0E0F"/>
    <w:p w:rsidR="006A57CD" w:rsidRDefault="006A57CD"/>
    <w:sectPr w:rsidR="006A57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E0F"/>
    <w:rsid w:val="000C4F35"/>
    <w:rsid w:val="001C0E0F"/>
    <w:rsid w:val="006A57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3736F-878E-469F-845E-6D96CBE23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0E0F"/>
    <w:pPr>
      <w:spacing w:line="254"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1C0E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29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eza.sigledal.org/kritika/r" TargetMode="External"/><Relationship Id="rId5" Type="http://schemas.openxmlformats.org/officeDocument/2006/relationships/hyperlink" Target="https://youtu.be/MptowbDsXg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913</Words>
  <Characters>5206</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dc:creator>
  <cp:keywords/>
  <dc:description/>
  <cp:lastModifiedBy>Uporabnik sistema Windows</cp:lastModifiedBy>
  <cp:revision>2</cp:revision>
  <dcterms:created xsi:type="dcterms:W3CDTF">2022-10-12T04:01:00Z</dcterms:created>
  <dcterms:modified xsi:type="dcterms:W3CDTF">2022-10-12T04:01:00Z</dcterms:modified>
</cp:coreProperties>
</file>