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D5B" w:rsidRDefault="00544070">
      <w:pPr>
        <w:shd w:val="clear" w:color="auto" w:fill="FFFFFF" w:themeFill="background1"/>
        <w:rPr>
          <w:rFonts w:ascii="Arial" w:hAnsi="Arial"/>
          <w:sz w:val="24"/>
          <w:szCs w:val="24"/>
        </w:rPr>
      </w:pPr>
      <w:bookmarkStart w:id="0" w:name="_GoBack"/>
      <w:bookmarkEnd w:id="0"/>
      <w:r>
        <w:rPr>
          <w:rFonts w:ascii="Arial" w:hAnsi="Arial"/>
          <w:b/>
          <w:bCs/>
          <w:color w:val="4472C4" w:themeColor="accent1"/>
          <w:sz w:val="24"/>
          <w:szCs w:val="24"/>
        </w:rPr>
        <w:t>VELIKI LIPOVEC</w:t>
      </w:r>
    </w:p>
    <w:p w:rsidR="00873D5B" w:rsidRDefault="00544070">
      <w:pPr>
        <w:shd w:val="clear" w:color="auto" w:fill="FFFFFF" w:themeFill="background1"/>
        <w:jc w:val="both"/>
        <w:rPr>
          <w:rFonts w:ascii="Arial" w:hAnsi="Arial"/>
          <w:sz w:val="24"/>
          <w:szCs w:val="24"/>
        </w:rPr>
      </w:pPr>
      <w:r>
        <w:rPr>
          <w:noProof/>
          <w:lang w:eastAsia="sl-SI"/>
        </w:rPr>
        <w:drawing>
          <wp:inline distT="0" distB="0" distL="0" distR="0">
            <wp:extent cx="5760720" cy="4320540"/>
            <wp:effectExtent l="0" t="0" r="0" b="0"/>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4"/>
                    <pic:cNvPicPr>
                      <a:picLocks noChangeAspect="1" noChangeArrowheads="1"/>
                    </pic:cNvPicPr>
                  </pic:nvPicPr>
                  <pic:blipFill>
                    <a:blip r:embed="rId4" cstate="email">
                      <a:extLst>
                        <a:ext uri="{28A0092B-C50C-407E-A947-70E740481C1C}">
                          <a14:useLocalDpi xmlns:a14="http://schemas.microsoft.com/office/drawing/2010/main"/>
                        </a:ext>
                      </a:extLst>
                    </a:blip>
                    <a:stretch>
                      <a:fillRect/>
                    </a:stretch>
                  </pic:blipFill>
                  <pic:spPr bwMode="auto">
                    <a:xfrm>
                      <a:off x="0" y="0"/>
                      <a:ext cx="5760720" cy="4320540"/>
                    </a:xfrm>
                    <a:prstGeom prst="rect">
                      <a:avLst/>
                    </a:prstGeom>
                  </pic:spPr>
                </pic:pic>
              </a:graphicData>
            </a:graphic>
          </wp:inline>
        </w:drawing>
      </w:r>
    </w:p>
    <w:p w:rsidR="00873D5B" w:rsidRDefault="00873D5B">
      <w:pPr>
        <w:shd w:val="clear" w:color="auto" w:fill="FFFFFF" w:themeFill="background1"/>
        <w:jc w:val="both"/>
        <w:rPr>
          <w:b/>
          <w:bCs/>
          <w:color w:val="4472C4" w:themeColor="accent1"/>
        </w:rPr>
      </w:pPr>
    </w:p>
    <w:p w:rsidR="00873D5B" w:rsidRDefault="00544070">
      <w:pPr>
        <w:shd w:val="clear" w:color="auto" w:fill="FFFFFF" w:themeFill="background1"/>
        <w:jc w:val="both"/>
        <w:rPr>
          <w:rFonts w:ascii="Arial" w:hAnsi="Arial"/>
          <w:sz w:val="24"/>
          <w:szCs w:val="24"/>
        </w:rPr>
      </w:pPr>
      <w:r>
        <w:rPr>
          <w:rFonts w:ascii="Arial" w:hAnsi="Arial"/>
          <w:b/>
          <w:bCs/>
          <w:color w:val="4472C4" w:themeColor="accent1"/>
          <w:sz w:val="24"/>
          <w:szCs w:val="24"/>
        </w:rPr>
        <w:t xml:space="preserve">Spominska plošča narodnemu heroju Dušanu Jerebu - Štefanu </w:t>
      </w:r>
    </w:p>
    <w:p w:rsidR="00873D5B" w:rsidRDefault="00544070">
      <w:pPr>
        <w:shd w:val="clear" w:color="auto" w:fill="FFFFFF" w:themeFill="background1"/>
        <w:jc w:val="both"/>
        <w:rPr>
          <w:b/>
          <w:bCs/>
          <w:color w:val="4472C4" w:themeColor="accent1"/>
        </w:rPr>
      </w:pPr>
      <w:r>
        <w:rPr>
          <w:b/>
          <w:bCs/>
          <w:noProof/>
          <w:color w:val="4472C4" w:themeColor="accent1"/>
          <w:lang w:eastAsia="sl-SI"/>
        </w:rPr>
        <w:lastRenderedPageBreak/>
        <w:drawing>
          <wp:anchor distT="0" distB="0" distL="0" distR="0" simplePos="0" relativeHeight="21" behindDoc="0" locked="0" layoutInCell="0" allowOverlap="1">
            <wp:simplePos x="0" y="0"/>
            <wp:positionH relativeFrom="column">
              <wp:align>center</wp:align>
            </wp:positionH>
            <wp:positionV relativeFrom="paragraph">
              <wp:posOffset>635</wp:posOffset>
            </wp:positionV>
            <wp:extent cx="4752975" cy="7162165"/>
            <wp:effectExtent l="0" t="0" r="0" b="0"/>
            <wp:wrapSquare wrapText="largest"/>
            <wp:docPr id="4" name="Slik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7"/>
                    <pic:cNvPicPr>
                      <a:picLocks noChangeAspect="1" noChangeArrowheads="1"/>
                    </pic:cNvPicPr>
                  </pic:nvPicPr>
                  <pic:blipFill>
                    <a:blip r:embed="rId5" cstate="email">
                      <a:extLst>
                        <a:ext uri="{28A0092B-C50C-407E-A947-70E740481C1C}">
                          <a14:useLocalDpi xmlns:a14="http://schemas.microsoft.com/office/drawing/2010/main"/>
                        </a:ext>
                      </a:extLst>
                    </a:blip>
                    <a:stretch>
                      <a:fillRect/>
                    </a:stretch>
                  </pic:blipFill>
                  <pic:spPr bwMode="auto">
                    <a:xfrm>
                      <a:off x="0" y="0"/>
                      <a:ext cx="4752975" cy="7162165"/>
                    </a:xfrm>
                    <a:prstGeom prst="rect">
                      <a:avLst/>
                    </a:prstGeom>
                  </pic:spPr>
                </pic:pic>
              </a:graphicData>
            </a:graphic>
          </wp:anchor>
        </w:drawing>
      </w:r>
    </w:p>
    <w:p w:rsidR="00873D5B" w:rsidRDefault="00873D5B">
      <w:pPr>
        <w:shd w:val="clear" w:color="auto" w:fill="FFFFFF" w:themeFill="background1"/>
        <w:jc w:val="center"/>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873D5B">
      <w:pPr>
        <w:shd w:val="clear" w:color="auto" w:fill="FFFFFF" w:themeFill="background1"/>
        <w:jc w:val="both"/>
        <w:rPr>
          <w:b/>
          <w:bCs/>
          <w:color w:val="4472C4" w:themeColor="accent1"/>
        </w:rPr>
      </w:pPr>
    </w:p>
    <w:p w:rsidR="00873D5B" w:rsidRDefault="00544070">
      <w:pPr>
        <w:shd w:val="clear" w:color="auto" w:fill="FFFFFF" w:themeFill="background1"/>
        <w:spacing w:after="0" w:line="240" w:lineRule="auto"/>
        <w:jc w:val="both"/>
        <w:rPr>
          <w:rFonts w:ascii="Arial" w:hAnsi="Arial"/>
          <w:sz w:val="24"/>
          <w:szCs w:val="24"/>
        </w:rPr>
      </w:pPr>
      <w:r>
        <w:rPr>
          <w:rFonts w:ascii="Arial" w:eastAsia="Times New Roman" w:hAnsi="Arial" w:cs="Arial"/>
          <w:color w:val="332211"/>
          <w:sz w:val="24"/>
          <w:szCs w:val="24"/>
          <w:lang w:eastAsia="sl-SI"/>
        </w:rPr>
        <w:t xml:space="preserve">Spominska plošča pravokotne oblike iz črnega kamna, posvečena narodnemu heroju Dušanu Jerebu - Štefanu, ki je tu padel marca 1943. Pritrjena je na pročelju hiše Veliki Lipovec 19, kamor je bila postavljena oktobra 1974. </w:t>
      </w:r>
    </w:p>
    <w:p w:rsidR="00873D5B" w:rsidRDefault="00544070">
      <w:pPr>
        <w:shd w:val="clear" w:color="auto" w:fill="FFFFFF" w:themeFill="background1"/>
        <w:spacing w:after="0" w:line="240" w:lineRule="auto"/>
        <w:jc w:val="center"/>
        <w:rPr>
          <w:rFonts w:ascii="Arial" w:hAnsi="Arial"/>
          <w:sz w:val="24"/>
          <w:szCs w:val="24"/>
        </w:rPr>
      </w:pPr>
      <w:r>
        <w:rPr>
          <w:noProof/>
          <w:lang w:eastAsia="sl-SI"/>
        </w:rPr>
        <w:lastRenderedPageBreak/>
        <w:drawing>
          <wp:inline distT="0" distB="0" distL="0" distR="0">
            <wp:extent cx="3057525" cy="5095875"/>
            <wp:effectExtent l="0" t="0" r="0"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1"/>
                    <pic:cNvPicPr>
                      <a:picLocks noChangeAspect="1" noChangeArrowheads="1"/>
                    </pic:cNvPicPr>
                  </pic:nvPicPr>
                  <pic:blipFill>
                    <a:blip r:embed="rId6"/>
                    <a:stretch>
                      <a:fillRect/>
                    </a:stretch>
                  </pic:blipFill>
                  <pic:spPr bwMode="auto">
                    <a:xfrm>
                      <a:off x="0" y="0"/>
                      <a:ext cx="3057525" cy="5095875"/>
                    </a:xfrm>
                    <a:prstGeom prst="rect">
                      <a:avLst/>
                    </a:prstGeom>
                  </pic:spPr>
                </pic:pic>
              </a:graphicData>
            </a:graphic>
          </wp:inline>
        </w:drawing>
      </w:r>
    </w:p>
    <w:p w:rsidR="00873D5B" w:rsidRDefault="00873D5B">
      <w:pPr>
        <w:shd w:val="clear" w:color="auto" w:fill="FFFFFF" w:themeFill="background1"/>
        <w:spacing w:after="0" w:line="240" w:lineRule="auto"/>
        <w:rPr>
          <w:rFonts w:ascii="Arial" w:eastAsia="Times New Roman" w:hAnsi="Arial" w:cs="Arial"/>
          <w:color w:val="332211"/>
          <w:sz w:val="24"/>
          <w:szCs w:val="24"/>
          <w:lang w:eastAsia="sl-SI"/>
        </w:rPr>
      </w:pPr>
    </w:p>
    <w:p w:rsidR="00873D5B" w:rsidRDefault="00544070">
      <w:pPr>
        <w:shd w:val="clear" w:color="auto" w:fill="FFFFFF" w:themeFill="background1"/>
        <w:jc w:val="both"/>
        <w:rPr>
          <w:rFonts w:ascii="Arial" w:hAnsi="Arial"/>
          <w:sz w:val="24"/>
          <w:szCs w:val="24"/>
        </w:rPr>
      </w:pPr>
      <w:r>
        <w:rPr>
          <w:rFonts w:ascii="Arial" w:hAnsi="Arial" w:cs="Arial"/>
          <w:color w:val="332211"/>
          <w:sz w:val="24"/>
          <w:szCs w:val="24"/>
          <w:shd w:val="clear" w:color="auto" w:fill="FFFFFF"/>
        </w:rPr>
        <w:t>Življenjepis:</w:t>
      </w:r>
      <w:r>
        <w:rPr>
          <w:rFonts w:ascii="Arial" w:hAnsi="Arial" w:cs="Arial"/>
          <w:color w:val="332211"/>
          <w:sz w:val="24"/>
          <w:szCs w:val="24"/>
        </w:rPr>
        <w:br/>
      </w:r>
      <w:r>
        <w:rPr>
          <w:rFonts w:ascii="Arial" w:hAnsi="Arial" w:cs="Arial"/>
          <w:color w:val="332211"/>
          <w:sz w:val="24"/>
          <w:szCs w:val="24"/>
          <w:shd w:val="clear" w:color="auto" w:fill="FFFFFF"/>
        </w:rPr>
        <w:t>Dušan Jereb, s par</w:t>
      </w:r>
      <w:r>
        <w:rPr>
          <w:rFonts w:ascii="Arial" w:hAnsi="Arial" w:cs="Arial"/>
          <w:color w:val="332211"/>
          <w:sz w:val="24"/>
          <w:szCs w:val="24"/>
          <w:shd w:val="clear" w:color="auto" w:fill="FFFFFF"/>
        </w:rPr>
        <w:t xml:space="preserve">tizanskim imenom Štefan, slovenski partizan in narodni heroj Jugoslavije, </w:t>
      </w:r>
      <w:r>
        <w:rPr>
          <w:rFonts w:ascii="Arial" w:hAnsi="Arial" w:cs="Arial"/>
          <w:color w:val="332211"/>
          <w:sz w:val="24"/>
          <w:szCs w:val="24"/>
          <w:shd w:val="clear" w:color="auto" w:fill="FFFFFF"/>
        </w:rPr>
        <w:br/>
        <w:t xml:space="preserve">* 26. januar 1908, Ljubljana, † 12. marec 1943, Veliki Lipovec. </w:t>
      </w:r>
    </w:p>
    <w:p w:rsidR="00873D5B" w:rsidRDefault="00544070">
      <w:pPr>
        <w:shd w:val="clear" w:color="auto" w:fill="FFFFFF" w:themeFill="background1"/>
        <w:jc w:val="both"/>
        <w:rPr>
          <w:rFonts w:ascii="Arial" w:hAnsi="Arial" w:cs="Arial"/>
          <w:color w:val="332211"/>
          <w:sz w:val="24"/>
          <w:szCs w:val="24"/>
          <w:shd w:val="clear" w:color="auto" w:fill="FFFFFF"/>
        </w:rPr>
      </w:pPr>
      <w:r>
        <w:rPr>
          <w:rFonts w:ascii="Arial" w:hAnsi="Arial" w:cs="Arial"/>
          <w:color w:val="332211"/>
          <w:sz w:val="24"/>
          <w:szCs w:val="24"/>
          <w:shd w:val="clear" w:color="auto" w:fill="FFFFFF"/>
        </w:rPr>
        <w:t>Oče Dušana Jereba je bil sodni uradnik, zato se je družina veliko selila. Tako so živeli v Kostanjevici, Radečah, Čr</w:t>
      </w:r>
      <w:r>
        <w:rPr>
          <w:rFonts w:ascii="Arial" w:hAnsi="Arial" w:cs="Arial"/>
          <w:color w:val="332211"/>
          <w:sz w:val="24"/>
          <w:szCs w:val="24"/>
          <w:shd w:val="clear" w:color="auto" w:fill="FFFFFF"/>
        </w:rPr>
        <w:t>nomlju, Slovenskih Konjicah, Ptuju in v Kočevju. Dušan je je po končani gimnaziji študiral veterino na Dunaju in tam prvič prišel v stik s komunisti. Nekaj časa je študiral medicino tudi v Zagrebu, vendar se je hitro vrnil na Dunaj, od koder se je po oprav</w:t>
      </w:r>
      <w:r>
        <w:rPr>
          <w:rFonts w:ascii="Arial" w:hAnsi="Arial" w:cs="Arial"/>
          <w:color w:val="332211"/>
          <w:sz w:val="24"/>
          <w:szCs w:val="24"/>
          <w:shd w:val="clear" w:color="auto" w:fill="FFFFFF"/>
        </w:rPr>
        <w:t>ljeni diplomi vrnil v Jugoslavijo. Zaradi slabega vida in srčne napake je bil oproščen vojaške obveznosti. Najprej se je zaposlil v tovarni Gavrilović, že leta 1934 pa je prišel nazaj v Slovenijo, kjer se je zaposlil kot občinski veterinar v Novem mestu. K</w:t>
      </w:r>
      <w:r>
        <w:rPr>
          <w:rFonts w:ascii="Arial" w:hAnsi="Arial" w:cs="Arial"/>
          <w:color w:val="332211"/>
          <w:sz w:val="24"/>
          <w:szCs w:val="24"/>
          <w:shd w:val="clear" w:color="auto" w:fill="FFFFFF"/>
        </w:rPr>
        <w:t>onec leta 1935 je vstopil v Komunistično partijo Jugoslavije. Leta 1940 je postal član partijskega okrožnega komiteja za Novo mesto in okolico, takoj po kapitulaciji Jugoslavije v aprilu 1941 pa je postal predsednik okrožnega odbora Osvobodilne fronte. Sod</w:t>
      </w:r>
      <w:r>
        <w:rPr>
          <w:rFonts w:ascii="Arial" w:hAnsi="Arial" w:cs="Arial"/>
          <w:color w:val="332211"/>
          <w:sz w:val="24"/>
          <w:szCs w:val="24"/>
          <w:shd w:val="clear" w:color="auto" w:fill="FFFFFF"/>
        </w:rPr>
        <w:t>eloval je pri pripravah na oborožen upor, po napadu Nemčije na Sovjetsko zvezo pa je tudi pri organizaciji prvih partizanskih enot. Novembra 1941 ga je začela iskati policija, zato se je umaknil v Ljubljano, kjer je v ilegali postal član okrožnega komiteja</w:t>
      </w:r>
      <w:r>
        <w:rPr>
          <w:rFonts w:ascii="Arial" w:hAnsi="Arial" w:cs="Arial"/>
          <w:color w:val="332211"/>
          <w:sz w:val="24"/>
          <w:szCs w:val="24"/>
          <w:shd w:val="clear" w:color="auto" w:fill="FFFFFF"/>
        </w:rPr>
        <w:t xml:space="preserve"> in sekretar okrožnega odbora Osvobodilne fronte. </w:t>
      </w:r>
    </w:p>
    <w:p w:rsidR="00873D5B" w:rsidRDefault="00544070">
      <w:pPr>
        <w:shd w:val="clear" w:color="auto" w:fill="FFFFFF" w:themeFill="background1"/>
        <w:jc w:val="both"/>
        <w:rPr>
          <w:rFonts w:ascii="Arial" w:hAnsi="Arial" w:cs="Arial"/>
          <w:color w:val="332211"/>
          <w:sz w:val="24"/>
          <w:szCs w:val="24"/>
        </w:rPr>
      </w:pPr>
      <w:r>
        <w:rPr>
          <w:rFonts w:ascii="Arial" w:hAnsi="Arial" w:cs="Arial"/>
          <w:color w:val="332211"/>
          <w:sz w:val="24"/>
          <w:szCs w:val="24"/>
          <w:shd w:val="clear" w:color="auto" w:fill="FFFFFF"/>
        </w:rPr>
        <w:lastRenderedPageBreak/>
        <w:t xml:space="preserve">Julija 1942, po osvoboditvi večjih delov novomeškega okrožja, se je vrnil na Dolenjsko. Kmalu po začetku velikih okupatorskih ofenziv ter po ustanavljanju protikomunističnih enot je postalo na tem območju </w:t>
      </w:r>
      <w:r>
        <w:rPr>
          <w:rFonts w:ascii="Arial" w:hAnsi="Arial" w:cs="Arial"/>
          <w:color w:val="332211"/>
          <w:sz w:val="24"/>
          <w:szCs w:val="24"/>
          <w:shd w:val="clear" w:color="auto" w:fill="FFFFFF"/>
        </w:rPr>
        <w:t>delovanje POS močno oteženo. Dušan Jereb je postal decembra 1942 sekretar poverjeništva OF za Dolenjsko, dobil pa je tudi nalogo v okviru političnih akcij proti notranjemu sovražniku.</w:t>
      </w:r>
    </w:p>
    <w:p w:rsidR="00873D5B" w:rsidRDefault="00544070">
      <w:pPr>
        <w:shd w:val="clear" w:color="auto" w:fill="FFFFFF" w:themeFill="background1"/>
        <w:jc w:val="both"/>
        <w:rPr>
          <w:rFonts w:ascii="Arial" w:hAnsi="Arial" w:cs="Arial"/>
          <w:color w:val="332211"/>
          <w:sz w:val="24"/>
          <w:szCs w:val="24"/>
          <w:shd w:val="clear" w:color="auto" w:fill="FFFFFF"/>
        </w:rPr>
      </w:pPr>
      <w:r>
        <w:rPr>
          <w:rFonts w:ascii="Arial" w:hAnsi="Arial" w:cs="Arial"/>
          <w:color w:val="332211"/>
          <w:sz w:val="24"/>
          <w:szCs w:val="24"/>
          <w:shd w:val="clear" w:color="auto" w:fill="FFFFFF"/>
        </w:rPr>
        <w:t xml:space="preserve">V začetku marca 1943 je vodil posvet na Trški gori pri Novem mestu. Med </w:t>
      </w:r>
      <w:r>
        <w:rPr>
          <w:rFonts w:ascii="Arial" w:hAnsi="Arial" w:cs="Arial"/>
          <w:color w:val="332211"/>
          <w:sz w:val="24"/>
          <w:szCs w:val="24"/>
          <w:shd w:val="clear" w:color="auto" w:fill="FFFFFF"/>
        </w:rPr>
        <w:t>vračanjem proti Kočevskemu rogu, kjer je bil sedež POS, se je v noči iz 11. na 12. marec njegova enota poskušala prebiti čez reko Krko, vendar ji to ni uspelo. Enota se je odločila prenočiti v Velikem Lipovcu, naslednji dan pa naj bi poskušali prečkati rek</w:t>
      </w:r>
      <w:r>
        <w:rPr>
          <w:rFonts w:ascii="Arial" w:hAnsi="Arial" w:cs="Arial"/>
          <w:color w:val="332211"/>
          <w:sz w:val="24"/>
          <w:szCs w:val="24"/>
          <w:shd w:val="clear" w:color="auto" w:fill="FFFFFF"/>
        </w:rPr>
        <w:t xml:space="preserve">o. Kmalu po njihovem prihodu so italijanske enote ob pomoči protikomunistične milice napadle vas. Partizani so takoj zasedli obrambne položaje in krili pot za umik proti Brezovi Rebri. Jereb se je umaknil za eno od hiš in s pištolo branil svoj položaj. Po </w:t>
      </w:r>
      <w:r>
        <w:rPr>
          <w:rFonts w:ascii="Arial" w:hAnsi="Arial" w:cs="Arial"/>
          <w:color w:val="332211"/>
          <w:sz w:val="24"/>
          <w:szCs w:val="24"/>
          <w:shd w:val="clear" w:color="auto" w:fill="FFFFFF"/>
        </w:rPr>
        <w:t>umiku italijanskih enot so Jereba našli mrtvega. Predvidevajo, da je ranjen naredil samomor, da ne bi padel v roke sovražniku.</w:t>
      </w:r>
    </w:p>
    <w:p w:rsidR="00873D5B" w:rsidRDefault="00544070">
      <w:pPr>
        <w:shd w:val="clear" w:color="auto" w:fill="FFFFFF" w:themeFill="background1"/>
        <w:jc w:val="both"/>
        <w:rPr>
          <w:rFonts w:ascii="Arial" w:hAnsi="Arial"/>
          <w:sz w:val="24"/>
          <w:szCs w:val="24"/>
        </w:rPr>
      </w:pPr>
      <w:r>
        <w:rPr>
          <w:rFonts w:ascii="Arial" w:hAnsi="Arial" w:cs="Arial"/>
          <w:color w:val="332211"/>
          <w:sz w:val="24"/>
          <w:szCs w:val="24"/>
          <w:shd w:val="clear" w:color="auto" w:fill="FFFFFF"/>
        </w:rPr>
        <w:t>Dušan Jereb je bil 21. julija 1953 proglašen za narodnega heroja. Po njem pa se danes imenuje Jerebova ulica v Novem mestu.</w:t>
      </w:r>
    </w:p>
    <w:p w:rsidR="00873D5B" w:rsidRDefault="00544070">
      <w:pPr>
        <w:shd w:val="clear" w:color="auto" w:fill="FFFFFF" w:themeFill="background1"/>
      </w:pPr>
      <w:r>
        <w:rPr>
          <w:rFonts w:ascii="Arial" w:hAnsi="Arial" w:cs="Arial"/>
          <w:color w:val="4472C4" w:themeColor="accent1"/>
          <w:sz w:val="24"/>
          <w:szCs w:val="24"/>
          <w:shd w:val="clear" w:color="auto" w:fill="FFFFFF"/>
        </w:rPr>
        <w:t xml:space="preserve">Vir: </w:t>
      </w:r>
      <w:hyperlink r:id="rId7">
        <w:r>
          <w:rPr>
            <w:rStyle w:val="Hiperpovezava"/>
            <w:rFonts w:ascii="Arial" w:hAnsi="Arial" w:cs="Arial"/>
            <w:sz w:val="24"/>
            <w:szCs w:val="24"/>
            <w:shd w:val="clear" w:color="auto" w:fill="FFFFFF"/>
          </w:rPr>
          <w:t>https://sl.wikipedia.org/wiki/Dušan_Jereb</w:t>
        </w:r>
      </w:hyperlink>
      <w:r>
        <w:rPr>
          <w:rFonts w:ascii="Arial" w:hAnsi="Arial" w:cs="Arial"/>
          <w:color w:val="4472C4" w:themeColor="accent1"/>
          <w:sz w:val="24"/>
          <w:szCs w:val="24"/>
          <w:shd w:val="clear" w:color="auto" w:fill="AA9988"/>
        </w:rPr>
        <w:t xml:space="preserve">        </w:t>
      </w:r>
    </w:p>
    <w:p w:rsidR="00873D5B" w:rsidRDefault="00873D5B">
      <w:pPr>
        <w:jc w:val="both"/>
        <w:rPr>
          <w:color w:val="4472C4" w:themeColor="accent1"/>
        </w:rPr>
      </w:pPr>
    </w:p>
    <w:p w:rsidR="00873D5B" w:rsidRDefault="00544070">
      <w:pPr>
        <w:jc w:val="center"/>
        <w:rPr>
          <w:rFonts w:ascii="Arial" w:hAnsi="Arial"/>
          <w:b/>
          <w:bCs/>
          <w:sz w:val="30"/>
          <w:szCs w:val="30"/>
        </w:rPr>
      </w:pPr>
      <w:r>
        <w:rPr>
          <w:rFonts w:ascii="Arial" w:hAnsi="Arial"/>
          <w:b/>
          <w:bCs/>
          <w:color w:val="4472C4" w:themeColor="accent1"/>
          <w:sz w:val="30"/>
          <w:szCs w:val="30"/>
        </w:rPr>
        <w:t>Tradicionalna spominska slovesnost 23. julija 2021</w:t>
      </w:r>
    </w:p>
    <w:p w:rsidR="00873D5B" w:rsidRDefault="00544070">
      <w:pPr>
        <w:jc w:val="both"/>
        <w:rPr>
          <w:rFonts w:ascii="Arial" w:hAnsi="Arial"/>
          <w:sz w:val="24"/>
          <w:szCs w:val="24"/>
        </w:rPr>
      </w:pPr>
      <w:r>
        <w:rPr>
          <w:rFonts w:ascii="Arial" w:hAnsi="Arial"/>
          <w:color w:val="4472C4" w:themeColor="accent1"/>
          <w:sz w:val="24"/>
          <w:szCs w:val="24"/>
        </w:rPr>
        <w:lastRenderedPageBreak/>
        <w:t xml:space="preserve">                           </w:t>
      </w:r>
      <w:r>
        <w:rPr>
          <w:noProof/>
          <w:lang w:eastAsia="sl-SI"/>
        </w:rPr>
        <w:drawing>
          <wp:inline distT="0" distB="0" distL="0" distR="0">
            <wp:extent cx="3731260" cy="3660140"/>
            <wp:effectExtent l="0" t="0" r="0" b="0"/>
            <wp:docPr id="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8"/>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3731260" cy="3660140"/>
                    </a:xfrm>
                    <a:prstGeom prst="rect">
                      <a:avLst/>
                    </a:prstGeom>
                  </pic:spPr>
                </pic:pic>
              </a:graphicData>
            </a:graphic>
          </wp:inline>
        </w:drawing>
      </w:r>
      <w:r>
        <w:rPr>
          <w:rFonts w:ascii="Arial" w:hAnsi="Arial"/>
          <w:sz w:val="24"/>
          <w:szCs w:val="24"/>
        </w:rPr>
        <w:t xml:space="preserve">                                                   </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noProof/>
          <w:lang w:eastAsia="sl-SI"/>
        </w:rPr>
        <w:drawing>
          <wp:inline distT="0" distB="0" distL="0" distR="0">
            <wp:extent cx="4214495" cy="3295015"/>
            <wp:effectExtent l="0" t="0" r="0" b="0"/>
            <wp:docPr id="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10"/>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4214495" cy="3295015"/>
                    </a:xfrm>
                    <a:prstGeom prst="rect">
                      <a:avLst/>
                    </a:prstGeom>
                  </pic:spPr>
                </pic:pic>
              </a:graphicData>
            </a:graphic>
          </wp:inline>
        </w:drawing>
      </w: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544070">
      <w:pPr>
        <w:jc w:val="center"/>
        <w:rPr>
          <w:rFonts w:ascii="Arial" w:hAnsi="Arial"/>
          <w:sz w:val="24"/>
          <w:szCs w:val="24"/>
        </w:rPr>
      </w:pPr>
      <w:r>
        <w:rPr>
          <w:rFonts w:ascii="Arial" w:hAnsi="Arial"/>
          <w:noProof/>
          <w:sz w:val="24"/>
          <w:szCs w:val="24"/>
          <w:lang w:eastAsia="sl-SI"/>
        </w:rPr>
        <w:lastRenderedPageBreak/>
        <w:drawing>
          <wp:anchor distT="0" distB="0" distL="0" distR="0" simplePos="0" relativeHeight="24" behindDoc="0" locked="0" layoutInCell="0" allowOverlap="1">
            <wp:simplePos x="0" y="0"/>
            <wp:positionH relativeFrom="column">
              <wp:posOffset>-88265</wp:posOffset>
            </wp:positionH>
            <wp:positionV relativeFrom="paragraph">
              <wp:posOffset>635</wp:posOffset>
            </wp:positionV>
            <wp:extent cx="3132455" cy="4084320"/>
            <wp:effectExtent l="0" t="0" r="0" b="0"/>
            <wp:wrapSquare wrapText="largest"/>
            <wp:docPr id="8"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6"/>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3132455" cy="4084320"/>
                    </a:xfrm>
                    <a:prstGeom prst="rect">
                      <a:avLst/>
                    </a:prstGeom>
                  </pic:spPr>
                </pic:pic>
              </a:graphicData>
            </a:graphic>
          </wp:anchor>
        </w:drawing>
      </w: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rPr>
          <w:rFonts w:ascii="Arial" w:hAnsi="Arial"/>
          <w:sz w:val="24"/>
          <w:szCs w:val="24"/>
        </w:rPr>
      </w:pPr>
    </w:p>
    <w:p w:rsidR="00873D5B" w:rsidRDefault="00544070">
      <w:pPr>
        <w:jc w:val="right"/>
        <w:rPr>
          <w:rFonts w:ascii="Arial" w:hAnsi="Arial"/>
          <w:sz w:val="24"/>
          <w:szCs w:val="24"/>
        </w:rPr>
      </w:pPr>
      <w:r>
        <w:rPr>
          <w:noProof/>
          <w:lang w:eastAsia="sl-SI"/>
        </w:rPr>
        <w:drawing>
          <wp:inline distT="0" distB="0" distL="0" distR="0">
            <wp:extent cx="2871470" cy="4059555"/>
            <wp:effectExtent l="0" t="0" r="0" b="0"/>
            <wp:docPr id="9" name="Kopija Slika 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pija Slika 23 1"/>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871470" cy="4059555"/>
                    </a:xfrm>
                    <a:prstGeom prst="rect">
                      <a:avLst/>
                    </a:prstGeom>
                  </pic:spPr>
                </pic:pic>
              </a:graphicData>
            </a:graphic>
          </wp:inline>
        </w:drawing>
      </w:r>
    </w:p>
    <w:p w:rsidR="00873D5B" w:rsidRDefault="00544070">
      <w:pPr>
        <w:jc w:val="center"/>
        <w:rPr>
          <w:rFonts w:ascii="Arial" w:hAnsi="Arial"/>
          <w:sz w:val="24"/>
          <w:szCs w:val="24"/>
        </w:rPr>
      </w:pPr>
      <w:r>
        <w:rPr>
          <w:rFonts w:ascii="Arial" w:hAnsi="Arial"/>
          <w:sz w:val="24"/>
          <w:szCs w:val="24"/>
        </w:rPr>
        <w:lastRenderedPageBreak/>
        <w:t xml:space="preserve">  </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 xml:space="preserve">    </w:t>
      </w:r>
    </w:p>
    <w:p w:rsidR="00873D5B" w:rsidRDefault="00544070">
      <w:pPr>
        <w:jc w:val="both"/>
        <w:rPr>
          <w:rFonts w:ascii="Arial" w:hAnsi="Arial"/>
          <w:sz w:val="24"/>
          <w:szCs w:val="24"/>
        </w:rPr>
      </w:pPr>
      <w:r>
        <w:rPr>
          <w:noProof/>
          <w:lang w:eastAsia="sl-SI"/>
        </w:rPr>
        <w:drawing>
          <wp:inline distT="0" distB="0" distL="0" distR="0">
            <wp:extent cx="4343400" cy="3763645"/>
            <wp:effectExtent l="0" t="0" r="0" b="0"/>
            <wp:docPr id="1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1"/>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4343400" cy="3763645"/>
                    </a:xfrm>
                    <a:prstGeom prst="rect">
                      <a:avLst/>
                    </a:prstGeom>
                  </pic:spPr>
                </pic:pic>
              </a:graphicData>
            </a:graphic>
          </wp:inline>
        </w:drawing>
      </w:r>
      <w:r>
        <w:rPr>
          <w:rFonts w:ascii="Arial" w:hAnsi="Arial"/>
          <w:sz w:val="24"/>
          <w:szCs w:val="24"/>
        </w:rPr>
        <w:t xml:space="preserve">            </w:t>
      </w:r>
    </w:p>
    <w:p w:rsidR="00873D5B" w:rsidRDefault="00544070">
      <w:pPr>
        <w:rPr>
          <w:rFonts w:ascii="Arial" w:hAnsi="Arial"/>
          <w:sz w:val="24"/>
          <w:szCs w:val="24"/>
        </w:rPr>
      </w:pPr>
      <w:r>
        <w:rPr>
          <w:rFonts w:ascii="Arial" w:hAnsi="Arial"/>
          <w:sz w:val="24"/>
          <w:szCs w:val="24"/>
        </w:rPr>
        <w:t xml:space="preserve">                                                      </w:t>
      </w:r>
    </w:p>
    <w:p w:rsidR="00873D5B" w:rsidRDefault="00544070">
      <w:pPr>
        <w:jc w:val="center"/>
        <w:rPr>
          <w:rFonts w:ascii="Arial" w:hAnsi="Arial"/>
          <w:sz w:val="24"/>
          <w:szCs w:val="24"/>
        </w:rPr>
      </w:pPr>
      <w:r>
        <w:rPr>
          <w:rFonts w:ascii="Arial" w:hAnsi="Arial"/>
          <w:sz w:val="24"/>
          <w:szCs w:val="24"/>
        </w:rPr>
        <w:t xml:space="preserve">                                 </w:t>
      </w:r>
      <w:r>
        <w:rPr>
          <w:noProof/>
          <w:lang w:eastAsia="sl-SI"/>
        </w:rPr>
        <w:drawing>
          <wp:inline distT="0" distB="0" distL="0" distR="0">
            <wp:extent cx="4512945" cy="4015105"/>
            <wp:effectExtent l="0" t="0" r="0" b="0"/>
            <wp:docPr id="1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7"/>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4512945" cy="4015105"/>
                    </a:xfrm>
                    <a:prstGeom prst="rect">
                      <a:avLst/>
                    </a:prstGeom>
                  </pic:spPr>
                </pic:pic>
              </a:graphicData>
            </a:graphic>
          </wp:inline>
        </w:drawing>
      </w:r>
    </w:p>
    <w:p w:rsidR="00873D5B" w:rsidRDefault="00544070">
      <w:pPr>
        <w:jc w:val="center"/>
        <w:rPr>
          <w:rFonts w:ascii="Arial" w:hAnsi="Arial"/>
          <w:sz w:val="24"/>
          <w:szCs w:val="24"/>
        </w:rPr>
      </w:pPr>
      <w:r>
        <w:rPr>
          <w:rFonts w:ascii="Arial" w:hAnsi="Arial"/>
          <w:sz w:val="24"/>
          <w:szCs w:val="24"/>
        </w:rPr>
        <w:lastRenderedPageBreak/>
        <w:t xml:space="preserve"> </w:t>
      </w:r>
      <w:r>
        <w:rPr>
          <w:noProof/>
          <w:lang w:eastAsia="sl-SI"/>
        </w:rPr>
        <w:drawing>
          <wp:inline distT="0" distB="0" distL="0" distR="0">
            <wp:extent cx="3513455" cy="2983865"/>
            <wp:effectExtent l="0" t="0" r="0" b="0"/>
            <wp:docPr id="1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3"/>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3513455" cy="2983865"/>
                    </a:xfrm>
                    <a:prstGeom prst="rect">
                      <a:avLst/>
                    </a:prstGeom>
                  </pic:spPr>
                </pic:pic>
              </a:graphicData>
            </a:graphic>
          </wp:inline>
        </w:drawing>
      </w:r>
      <w:r>
        <w:rPr>
          <w:rFonts w:ascii="Arial" w:hAnsi="Arial"/>
          <w:sz w:val="24"/>
          <w:szCs w:val="24"/>
        </w:rPr>
        <w:t xml:space="preserve">   </w:t>
      </w:r>
    </w:p>
    <w:p w:rsidR="00873D5B" w:rsidRDefault="00873D5B">
      <w:pPr>
        <w:rPr>
          <w:rFonts w:ascii="Arial" w:hAnsi="Arial"/>
          <w:sz w:val="24"/>
          <w:szCs w:val="24"/>
        </w:rPr>
      </w:pPr>
    </w:p>
    <w:p w:rsidR="00873D5B" w:rsidRDefault="00544070">
      <w:pPr>
        <w:jc w:val="center"/>
        <w:rPr>
          <w:rFonts w:ascii="Arial" w:hAnsi="Arial"/>
          <w:sz w:val="24"/>
          <w:szCs w:val="24"/>
        </w:rPr>
      </w:pPr>
      <w:r>
        <w:rPr>
          <w:noProof/>
          <w:lang w:eastAsia="sl-SI"/>
        </w:rPr>
        <w:drawing>
          <wp:inline distT="0" distB="0" distL="0" distR="0">
            <wp:extent cx="2835910" cy="3538855"/>
            <wp:effectExtent l="0" t="0" r="0" b="0"/>
            <wp:docPr id="13"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9"/>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2835910" cy="3538855"/>
                    </a:xfrm>
                    <a:prstGeom prst="rect">
                      <a:avLst/>
                    </a:prstGeom>
                  </pic:spPr>
                </pic:pic>
              </a:graphicData>
            </a:graphic>
          </wp:inline>
        </w:drawing>
      </w:r>
      <w:r>
        <w:rPr>
          <w:rFonts w:ascii="Arial" w:hAnsi="Arial"/>
          <w:sz w:val="24"/>
          <w:szCs w:val="24"/>
        </w:rPr>
        <w:t xml:space="preserve">                                     </w:t>
      </w:r>
      <w:r>
        <w:rPr>
          <w:rFonts w:ascii="Arial" w:hAnsi="Arial"/>
          <w:b/>
          <w:bCs/>
          <w:color w:val="4472C4" w:themeColor="accent1"/>
          <w:sz w:val="24"/>
          <w:szCs w:val="24"/>
        </w:rPr>
        <w:t xml:space="preserve">         </w:t>
      </w:r>
    </w:p>
    <w:p w:rsidR="00873D5B" w:rsidRDefault="00544070">
      <w:pPr>
        <w:jc w:val="center"/>
        <w:rPr>
          <w:rFonts w:ascii="Arial" w:hAnsi="Arial"/>
          <w:sz w:val="24"/>
          <w:szCs w:val="24"/>
        </w:rPr>
      </w:pPr>
      <w:r>
        <w:rPr>
          <w:rFonts w:ascii="Arial" w:hAnsi="Arial"/>
          <w:b/>
          <w:bCs/>
          <w:color w:val="4472C4" w:themeColor="accent1"/>
          <w:sz w:val="24"/>
          <w:szCs w:val="24"/>
        </w:rPr>
        <w:t>Tov. Lado Kocijan, general v pokoju, borec Gubčeve brigade in 15. divizije</w:t>
      </w:r>
    </w:p>
    <w:p w:rsidR="00873D5B" w:rsidRDefault="00873D5B">
      <w:pPr>
        <w:rPr>
          <w:b/>
          <w:bCs/>
          <w:color w:val="4472C4" w:themeColor="accent1"/>
        </w:rPr>
      </w:pPr>
    </w:p>
    <w:p w:rsidR="00873D5B" w:rsidRDefault="00544070">
      <w:pPr>
        <w:rPr>
          <w:rFonts w:ascii="Arial" w:hAnsi="Arial"/>
          <w:sz w:val="24"/>
          <w:szCs w:val="24"/>
        </w:rPr>
      </w:pPr>
      <w:r>
        <w:rPr>
          <w:rFonts w:ascii="Arial" w:hAnsi="Arial"/>
          <w:b/>
          <w:bCs/>
          <w:color w:val="4472C4" w:themeColor="accent1"/>
          <w:sz w:val="24"/>
          <w:szCs w:val="24"/>
        </w:rPr>
        <w:t>Spomenik 15. diviziji v Velikem Lipovcu</w:t>
      </w:r>
    </w:p>
    <w:p w:rsidR="00873D5B" w:rsidRDefault="00544070">
      <w:pPr>
        <w:rPr>
          <w:rFonts w:ascii="Arial" w:hAnsi="Arial"/>
          <w:sz w:val="24"/>
          <w:szCs w:val="24"/>
        </w:rPr>
      </w:pPr>
      <w:r>
        <w:rPr>
          <w:rFonts w:ascii="Arial" w:hAnsi="Arial"/>
          <w:sz w:val="24"/>
          <w:szCs w:val="24"/>
        </w:rPr>
        <w:t xml:space="preserve">Spomenik se nahaja na samoti ok. 100 m južno od Velikega Lipovca tik ob glavni poti z desne smeri proti Plešivici. </w:t>
      </w:r>
    </w:p>
    <w:p w:rsidR="00873D5B" w:rsidRDefault="00544070">
      <w:pPr>
        <w:jc w:val="both"/>
        <w:rPr>
          <w:color w:val="333333"/>
          <w:shd w:val="clear" w:color="auto" w:fill="FFFFFF"/>
        </w:rPr>
      </w:pPr>
      <w:r>
        <w:rPr>
          <w:rFonts w:ascii="Arial" w:hAnsi="Arial" w:cstheme="minorHAnsi"/>
          <w:color w:val="202122"/>
          <w:sz w:val="24"/>
          <w:szCs w:val="24"/>
          <w:shd w:val="clear" w:color="auto" w:fill="FFFFFF"/>
        </w:rPr>
        <w:t xml:space="preserve">15. slovenska </w:t>
      </w:r>
      <w:r>
        <w:rPr>
          <w:rFonts w:ascii="Arial" w:hAnsi="Arial" w:cstheme="minorHAnsi"/>
          <w:color w:val="202122"/>
          <w:sz w:val="24"/>
          <w:szCs w:val="24"/>
          <w:shd w:val="clear" w:color="auto" w:fill="FFFFFF"/>
        </w:rPr>
        <w:t xml:space="preserve">udarna divizija je bila ustanovljena 13. julija 1943 v Velikem Lipovcu pri Dvoru. Ob ustanovitvi so jo sestavljale tri brigade (Gubčeva, Šlandrova in Cankarjeva </w:t>
      </w:r>
      <w:r>
        <w:rPr>
          <w:rFonts w:ascii="Arial" w:hAnsi="Arial" w:cstheme="minorHAnsi"/>
          <w:color w:val="202122"/>
          <w:sz w:val="24"/>
          <w:szCs w:val="24"/>
          <w:shd w:val="clear" w:color="auto" w:fill="FFFFFF"/>
        </w:rPr>
        <w:lastRenderedPageBreak/>
        <w:t xml:space="preserve">brigada) in je štela 1616 borcev. </w:t>
      </w:r>
      <w:r>
        <w:rPr>
          <w:rFonts w:ascii="Arial" w:hAnsi="Arial" w:cstheme="minorHAnsi"/>
          <w:color w:val="333333"/>
          <w:sz w:val="24"/>
          <w:szCs w:val="24"/>
          <w:shd w:val="clear" w:color="auto" w:fill="FFFFFF"/>
        </w:rPr>
        <w:t xml:space="preserve">Iz Velikega Lipovca je divizija nastopila svojo bojno pot in </w:t>
      </w:r>
      <w:r>
        <w:rPr>
          <w:rFonts w:ascii="Arial" w:hAnsi="Arial" w:cstheme="minorHAnsi"/>
          <w:color w:val="333333"/>
          <w:sz w:val="24"/>
          <w:szCs w:val="24"/>
          <w:shd w:val="clear" w:color="auto" w:fill="FFFFFF"/>
        </w:rPr>
        <w:t xml:space="preserve">zvečer napadla sovražno postojanko v Žužemberku, 30. julija 1943 pa postojanko Sela - </w:t>
      </w:r>
      <w:proofErr w:type="spellStart"/>
      <w:r>
        <w:rPr>
          <w:rFonts w:ascii="Arial" w:hAnsi="Arial" w:cstheme="minorHAnsi"/>
          <w:color w:val="333333"/>
          <w:sz w:val="24"/>
          <w:szCs w:val="24"/>
          <w:shd w:val="clear" w:color="auto" w:fill="FFFFFF"/>
        </w:rPr>
        <w:t>Šumberk</w:t>
      </w:r>
      <w:proofErr w:type="spellEnd"/>
      <w:r>
        <w:rPr>
          <w:rFonts w:ascii="Arial" w:hAnsi="Arial" w:cstheme="minorHAnsi"/>
          <w:color w:val="333333"/>
          <w:sz w:val="24"/>
          <w:szCs w:val="24"/>
          <w:shd w:val="clear" w:color="auto" w:fill="FFFFFF"/>
        </w:rPr>
        <w:t xml:space="preserve">, kjer so padli poveljnik 15. divizije Predrag </w:t>
      </w:r>
      <w:proofErr w:type="spellStart"/>
      <w:r>
        <w:rPr>
          <w:rFonts w:ascii="Arial" w:hAnsi="Arial" w:cstheme="minorHAnsi"/>
          <w:color w:val="333333"/>
          <w:sz w:val="24"/>
          <w:szCs w:val="24"/>
          <w:shd w:val="clear" w:color="auto" w:fill="FFFFFF"/>
        </w:rPr>
        <w:t>Jeftić</w:t>
      </w:r>
      <w:proofErr w:type="spellEnd"/>
      <w:r>
        <w:rPr>
          <w:rFonts w:ascii="Arial" w:hAnsi="Arial" w:cstheme="minorHAnsi"/>
          <w:color w:val="333333"/>
          <w:sz w:val="24"/>
          <w:szCs w:val="24"/>
          <w:shd w:val="clear" w:color="auto" w:fill="FFFFFF"/>
        </w:rPr>
        <w:t xml:space="preserve"> - Dragan, načelnik generalštaba  Milovan Šaranović in član generalštaba Ivan Kavčič - Nande. </w:t>
      </w:r>
      <w:r>
        <w:rPr>
          <w:rFonts w:ascii="Arial" w:hAnsi="Arial"/>
          <w:color w:val="333333"/>
          <w:sz w:val="24"/>
          <w:szCs w:val="24"/>
          <w:shd w:val="clear" w:color="auto" w:fill="FFFFFF"/>
        </w:rPr>
        <w:t xml:space="preserve">Ob kapitulaciji </w:t>
      </w:r>
      <w:r>
        <w:rPr>
          <w:rFonts w:ascii="Arial" w:hAnsi="Arial"/>
          <w:color w:val="333333"/>
          <w:sz w:val="24"/>
          <w:szCs w:val="24"/>
          <w:shd w:val="clear" w:color="auto" w:fill="FFFFFF"/>
        </w:rPr>
        <w:t>Italije je divizija ustanovila še 12. in 15. brigado. Takrat je divizija štela 5000 borcev. Na svoji bojni poti je imela 139 napadalnih operacij, 53 bojev v blokadah, 46 manevrskih bojev in 77 obrambnih bojev. Cena je bila visoka: okrog 1720 padlih in okol</w:t>
      </w:r>
      <w:r>
        <w:rPr>
          <w:rFonts w:ascii="Arial" w:hAnsi="Arial"/>
          <w:color w:val="333333"/>
          <w:sz w:val="24"/>
          <w:szCs w:val="24"/>
          <w:shd w:val="clear" w:color="auto" w:fill="FFFFFF"/>
        </w:rPr>
        <w:t>i 3000 ranjenih. Divizija je imela marca 1945 na položajih samo še 1540 borcev. Divizija in vse štiri brigade so dobile častni naziv udarne enote. Med borci 15. divizije je 19 narodnih herojev.</w:t>
      </w:r>
    </w:p>
    <w:p w:rsidR="00873D5B" w:rsidRDefault="00544070">
      <w:pPr>
        <w:jc w:val="center"/>
        <w:rPr>
          <w:color w:val="333333"/>
          <w:shd w:val="clear" w:color="auto" w:fill="FFFFFF"/>
        </w:rPr>
      </w:pPr>
      <w:r>
        <w:rPr>
          <w:noProof/>
          <w:color w:val="333333"/>
          <w:shd w:val="clear" w:color="auto" w:fill="FFFFFF"/>
          <w:lang w:eastAsia="sl-SI"/>
        </w:rPr>
        <w:drawing>
          <wp:anchor distT="0" distB="0" distL="0" distR="0" simplePos="0" relativeHeight="22" behindDoc="0" locked="0" layoutInCell="0" allowOverlap="1">
            <wp:simplePos x="0" y="0"/>
            <wp:positionH relativeFrom="column">
              <wp:posOffset>1183640</wp:posOffset>
            </wp:positionH>
            <wp:positionV relativeFrom="paragraph">
              <wp:posOffset>-8255</wp:posOffset>
            </wp:positionV>
            <wp:extent cx="3609340" cy="5659755"/>
            <wp:effectExtent l="0" t="0" r="0" b="0"/>
            <wp:wrapSquare wrapText="largest"/>
            <wp:docPr id="14" name="Kopija Slika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pija Slika5 1"/>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3609340" cy="5659755"/>
                    </a:xfrm>
                    <a:prstGeom prst="rect">
                      <a:avLst/>
                    </a:prstGeom>
                  </pic:spPr>
                </pic:pic>
              </a:graphicData>
            </a:graphic>
          </wp:anchor>
        </w:drawing>
      </w: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873D5B">
      <w:pPr>
        <w:jc w:val="center"/>
        <w:rPr>
          <w:rFonts w:ascii="Arial" w:hAnsi="Arial"/>
          <w:sz w:val="24"/>
          <w:szCs w:val="24"/>
        </w:rPr>
      </w:pPr>
    </w:p>
    <w:p w:rsidR="00873D5B" w:rsidRDefault="00544070">
      <w:pPr>
        <w:jc w:val="center"/>
        <w:rPr>
          <w:rFonts w:ascii="Arial" w:hAnsi="Arial"/>
          <w:sz w:val="24"/>
          <w:szCs w:val="24"/>
        </w:rPr>
      </w:pPr>
      <w:r>
        <w:rPr>
          <w:noProof/>
          <w:lang w:eastAsia="sl-SI"/>
        </w:rPr>
        <w:lastRenderedPageBreak/>
        <w:drawing>
          <wp:inline distT="0" distB="0" distL="0" distR="0">
            <wp:extent cx="4993005" cy="3886835"/>
            <wp:effectExtent l="0" t="0" r="0" b="0"/>
            <wp:docPr id="15"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20"/>
                    <pic:cNvPicPr>
                      <a:picLocks noChangeAspect="1" noChangeArrowheads="1"/>
                    </pic:cNvPicPr>
                  </pic:nvPicPr>
                  <pic:blipFill>
                    <a:blip r:embed="rId17"/>
                    <a:stretch>
                      <a:fillRect/>
                    </a:stretch>
                  </pic:blipFill>
                  <pic:spPr bwMode="auto">
                    <a:xfrm>
                      <a:off x="0" y="0"/>
                      <a:ext cx="4993005" cy="3886835"/>
                    </a:xfrm>
                    <a:prstGeom prst="rect">
                      <a:avLst/>
                    </a:prstGeom>
                  </pic:spPr>
                </pic:pic>
              </a:graphicData>
            </a:graphic>
          </wp:inline>
        </w:drawing>
      </w:r>
      <w:r>
        <w:rPr>
          <w:rFonts w:ascii="Arial" w:hAnsi="Arial"/>
          <w:sz w:val="24"/>
          <w:szCs w:val="24"/>
        </w:rPr>
        <w:t xml:space="preserve">           </w:t>
      </w:r>
    </w:p>
    <w:p w:rsidR="00873D5B" w:rsidRDefault="00873D5B">
      <w:pPr>
        <w:rPr>
          <w:rFonts w:ascii="Arial" w:hAnsi="Arial"/>
          <w:sz w:val="24"/>
          <w:szCs w:val="24"/>
        </w:rPr>
      </w:pPr>
    </w:p>
    <w:p w:rsidR="00873D5B" w:rsidRDefault="00544070">
      <w:pPr>
        <w:jc w:val="center"/>
        <w:rPr>
          <w:rFonts w:ascii="Arial" w:hAnsi="Arial"/>
          <w:sz w:val="24"/>
          <w:szCs w:val="24"/>
        </w:rPr>
      </w:pPr>
      <w:r>
        <w:rPr>
          <w:noProof/>
          <w:lang w:eastAsia="sl-SI"/>
        </w:rPr>
        <w:drawing>
          <wp:inline distT="0" distB="0" distL="0" distR="0">
            <wp:extent cx="5031105" cy="3954145"/>
            <wp:effectExtent l="0" t="0" r="0" b="0"/>
            <wp:docPr id="16" name="Kopija Slika 2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opija Slika 24 1"/>
                    <pic:cNvPicPr>
                      <a:picLocks noChangeAspect="1" noChangeArrowheads="1"/>
                    </pic:cNvPicPr>
                  </pic:nvPicPr>
                  <pic:blipFill>
                    <a:blip r:embed="rId18"/>
                    <a:stretch>
                      <a:fillRect/>
                    </a:stretch>
                  </pic:blipFill>
                  <pic:spPr bwMode="auto">
                    <a:xfrm>
                      <a:off x="0" y="0"/>
                      <a:ext cx="5031105" cy="3954145"/>
                    </a:xfrm>
                    <a:prstGeom prst="rect">
                      <a:avLst/>
                    </a:prstGeom>
                  </pic:spPr>
                </pic:pic>
              </a:graphicData>
            </a:graphic>
          </wp:inline>
        </w:drawing>
      </w:r>
    </w:p>
    <w:p w:rsidR="00873D5B" w:rsidRDefault="00873D5B">
      <w:pPr>
        <w:rPr>
          <w:rFonts w:ascii="Arial" w:hAnsi="Arial"/>
          <w:sz w:val="24"/>
          <w:szCs w:val="24"/>
        </w:rPr>
      </w:pPr>
    </w:p>
    <w:p w:rsidR="00873D5B" w:rsidRDefault="00873D5B">
      <w:pPr>
        <w:rPr>
          <w:rFonts w:ascii="Arial" w:hAnsi="Arial"/>
          <w:sz w:val="24"/>
          <w:szCs w:val="24"/>
        </w:rPr>
      </w:pPr>
    </w:p>
    <w:p w:rsidR="00873D5B" w:rsidRDefault="00873D5B">
      <w:pPr>
        <w:rPr>
          <w:rFonts w:ascii="Arial" w:hAnsi="Arial"/>
          <w:sz w:val="24"/>
          <w:szCs w:val="24"/>
        </w:rPr>
      </w:pPr>
    </w:p>
    <w:p w:rsidR="00873D5B" w:rsidRDefault="00544070">
      <w:pPr>
        <w:jc w:val="center"/>
        <w:rPr>
          <w:rFonts w:ascii="Arial" w:hAnsi="Arial"/>
          <w:sz w:val="24"/>
          <w:szCs w:val="24"/>
        </w:rPr>
      </w:pPr>
      <w:r>
        <w:rPr>
          <w:noProof/>
          <w:lang w:eastAsia="sl-SI"/>
        </w:rPr>
        <w:drawing>
          <wp:inline distT="0" distB="0" distL="0" distR="0">
            <wp:extent cx="4339590" cy="3337560"/>
            <wp:effectExtent l="0" t="0" r="0" b="0"/>
            <wp:docPr id="17" name="Kopija Slika 2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opija Slika 26 1"/>
                    <pic:cNvPicPr>
                      <a:picLocks noChangeAspect="1" noChangeArrowheads="1"/>
                    </pic:cNvPicPr>
                  </pic:nvPicPr>
                  <pic:blipFill>
                    <a:blip r:embed="rId19"/>
                    <a:stretch>
                      <a:fillRect/>
                    </a:stretch>
                  </pic:blipFill>
                  <pic:spPr bwMode="auto">
                    <a:xfrm>
                      <a:off x="0" y="0"/>
                      <a:ext cx="4339590" cy="3337560"/>
                    </a:xfrm>
                    <a:prstGeom prst="rect">
                      <a:avLst/>
                    </a:prstGeom>
                  </pic:spPr>
                </pic:pic>
              </a:graphicData>
            </a:graphic>
          </wp:inline>
        </w:drawing>
      </w:r>
    </w:p>
    <w:p w:rsidR="00873D5B" w:rsidRDefault="00544070">
      <w:pPr>
        <w:rPr>
          <w:rFonts w:ascii="Arial" w:hAnsi="Arial"/>
          <w:sz w:val="24"/>
          <w:szCs w:val="24"/>
        </w:rPr>
      </w:pPr>
      <w:r>
        <w:rPr>
          <w:rFonts w:ascii="Arial" w:hAnsi="Arial"/>
          <w:sz w:val="24"/>
          <w:szCs w:val="24"/>
        </w:rPr>
        <w:t xml:space="preserve">                       </w:t>
      </w:r>
    </w:p>
    <w:p w:rsidR="00873D5B" w:rsidRDefault="00544070">
      <w:pPr>
        <w:jc w:val="center"/>
        <w:rPr>
          <w:rFonts w:ascii="Arial" w:hAnsi="Arial"/>
          <w:sz w:val="24"/>
          <w:szCs w:val="24"/>
        </w:rPr>
      </w:pPr>
      <w:r>
        <w:rPr>
          <w:rFonts w:ascii="Arial" w:hAnsi="Arial"/>
          <w:sz w:val="24"/>
          <w:szCs w:val="24"/>
        </w:rPr>
        <w:t xml:space="preserve">         </w:t>
      </w:r>
      <w:r>
        <w:rPr>
          <w:noProof/>
          <w:lang w:eastAsia="sl-SI"/>
        </w:rPr>
        <w:drawing>
          <wp:inline distT="0" distB="0" distL="0" distR="0">
            <wp:extent cx="4380230" cy="4022725"/>
            <wp:effectExtent l="0" t="0" r="0" b="0"/>
            <wp:docPr id="1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28"/>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4380230" cy="4022725"/>
                    </a:xfrm>
                    <a:prstGeom prst="rect">
                      <a:avLst/>
                    </a:prstGeom>
                  </pic:spPr>
                </pic:pic>
              </a:graphicData>
            </a:graphic>
          </wp:inline>
        </w:drawing>
      </w:r>
      <w:r>
        <w:rPr>
          <w:rFonts w:ascii="Arial" w:hAnsi="Arial"/>
          <w:sz w:val="24"/>
          <w:szCs w:val="24"/>
        </w:rPr>
        <w:t xml:space="preserve">   </w:t>
      </w:r>
    </w:p>
    <w:p w:rsidR="00873D5B" w:rsidRDefault="00544070">
      <w:pPr>
        <w:rPr>
          <w:rFonts w:ascii="Arial" w:hAnsi="Arial"/>
          <w:sz w:val="24"/>
          <w:szCs w:val="24"/>
        </w:rPr>
      </w:pPr>
      <w:r>
        <w:rPr>
          <w:rFonts w:ascii="Arial" w:hAnsi="Arial"/>
          <w:sz w:val="24"/>
          <w:szCs w:val="24"/>
        </w:rPr>
        <w:t xml:space="preserve">       </w:t>
      </w:r>
    </w:p>
    <w:p w:rsidR="00873D5B" w:rsidRDefault="00873D5B">
      <w:pPr>
        <w:rPr>
          <w:rFonts w:ascii="Arial" w:hAnsi="Arial"/>
          <w:sz w:val="24"/>
          <w:szCs w:val="24"/>
        </w:rPr>
      </w:pPr>
    </w:p>
    <w:p w:rsidR="00873D5B" w:rsidRDefault="00544070">
      <w:pPr>
        <w:jc w:val="center"/>
        <w:rPr>
          <w:rFonts w:ascii="Arial" w:hAnsi="Arial"/>
          <w:sz w:val="24"/>
          <w:szCs w:val="24"/>
        </w:rPr>
      </w:pPr>
      <w:r>
        <w:rPr>
          <w:rFonts w:ascii="Arial" w:hAnsi="Arial"/>
          <w:sz w:val="24"/>
          <w:szCs w:val="24"/>
        </w:rPr>
        <w:lastRenderedPageBreak/>
        <w:t xml:space="preserve"> </w:t>
      </w:r>
      <w:r>
        <w:rPr>
          <w:noProof/>
          <w:lang w:eastAsia="sl-SI"/>
        </w:rPr>
        <w:drawing>
          <wp:inline distT="0" distB="0" distL="0" distR="0">
            <wp:extent cx="4112260" cy="3474720"/>
            <wp:effectExtent l="0" t="0" r="0" b="0"/>
            <wp:docPr id="19" name="Kopija Slika 2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pija Slika 27 1"/>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4112260" cy="3474720"/>
                    </a:xfrm>
                    <a:prstGeom prst="rect">
                      <a:avLst/>
                    </a:prstGeom>
                  </pic:spPr>
                </pic:pic>
              </a:graphicData>
            </a:graphic>
          </wp:inline>
        </w:drawing>
      </w:r>
      <w:r>
        <w:rPr>
          <w:rFonts w:ascii="Arial" w:hAnsi="Arial"/>
          <w:sz w:val="24"/>
          <w:szCs w:val="24"/>
        </w:rPr>
        <w:t xml:space="preserve">     </w:t>
      </w:r>
      <w:r>
        <w:rPr>
          <w:rFonts w:ascii="Arial" w:hAnsi="Arial"/>
          <w:sz w:val="24"/>
          <w:szCs w:val="24"/>
        </w:rPr>
        <w:tab/>
        <w:t xml:space="preserve"> </w:t>
      </w:r>
    </w:p>
    <w:p w:rsidR="00873D5B" w:rsidRDefault="00873D5B">
      <w:pPr>
        <w:jc w:val="center"/>
        <w:rPr>
          <w:rFonts w:ascii="Arial" w:hAnsi="Arial"/>
          <w:sz w:val="24"/>
          <w:szCs w:val="24"/>
        </w:rPr>
      </w:pPr>
    </w:p>
    <w:p w:rsidR="00873D5B" w:rsidRDefault="00544070">
      <w:pPr>
        <w:jc w:val="center"/>
        <w:rPr>
          <w:rFonts w:ascii="Arial" w:hAnsi="Arial"/>
          <w:sz w:val="24"/>
          <w:szCs w:val="24"/>
        </w:rPr>
      </w:pPr>
      <w:r>
        <w:rPr>
          <w:rFonts w:ascii="Arial" w:hAnsi="Arial"/>
          <w:sz w:val="24"/>
          <w:szCs w:val="24"/>
        </w:rPr>
        <w:t xml:space="preserve"> </w:t>
      </w:r>
    </w:p>
    <w:p w:rsidR="00873D5B" w:rsidRDefault="00544070">
      <w:pPr>
        <w:jc w:val="center"/>
        <w:rPr>
          <w:rFonts w:ascii="Arial" w:hAnsi="Arial"/>
          <w:sz w:val="24"/>
          <w:szCs w:val="24"/>
        </w:rPr>
      </w:pPr>
      <w:r>
        <w:rPr>
          <w:rFonts w:ascii="Arial" w:hAnsi="Arial"/>
          <w:sz w:val="24"/>
          <w:szCs w:val="24"/>
        </w:rPr>
        <w:t xml:space="preserve"> </w:t>
      </w:r>
      <w:r>
        <w:rPr>
          <w:noProof/>
          <w:lang w:eastAsia="sl-SI"/>
        </w:rPr>
        <w:drawing>
          <wp:inline distT="0" distB="0" distL="0" distR="0">
            <wp:extent cx="2671445" cy="3513455"/>
            <wp:effectExtent l="0" t="0" r="0" b="0"/>
            <wp:docPr id="20"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9"/>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2671445" cy="3513455"/>
                    </a:xfrm>
                    <a:prstGeom prst="rect">
                      <a:avLst/>
                    </a:prstGeom>
                  </pic:spPr>
                </pic:pic>
              </a:graphicData>
            </a:graphic>
          </wp:inline>
        </w:drawing>
      </w:r>
      <w:r>
        <w:rPr>
          <w:rFonts w:ascii="Arial" w:hAnsi="Arial"/>
          <w:sz w:val="24"/>
          <w:szCs w:val="24"/>
        </w:rPr>
        <w:t xml:space="preserve"> </w:t>
      </w:r>
    </w:p>
    <w:p w:rsidR="00873D5B" w:rsidRDefault="00873D5B">
      <w:pPr>
        <w:jc w:val="center"/>
        <w:rPr>
          <w:rFonts w:ascii="Arial" w:hAnsi="Arial"/>
          <w:sz w:val="24"/>
          <w:szCs w:val="24"/>
        </w:rPr>
      </w:pPr>
    </w:p>
    <w:p w:rsidR="00873D5B" w:rsidRDefault="00544070">
      <w:pPr>
        <w:jc w:val="both"/>
        <w:rPr>
          <w:rFonts w:ascii="Arial" w:hAnsi="Arial"/>
          <w:sz w:val="24"/>
          <w:szCs w:val="24"/>
        </w:rPr>
      </w:pPr>
      <w:r>
        <w:rPr>
          <w:noProof/>
          <w:lang w:eastAsia="sl-SI"/>
        </w:rPr>
        <w:lastRenderedPageBreak/>
        <w:drawing>
          <wp:inline distT="0" distB="0" distL="0" distR="0">
            <wp:extent cx="2547620" cy="3280410"/>
            <wp:effectExtent l="0" t="0" r="0" b="0"/>
            <wp:docPr id="21" name="Kopija Slika 3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opija Slika 30 1"/>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2547620" cy="3280410"/>
                    </a:xfrm>
                    <a:prstGeom prst="rect">
                      <a:avLst/>
                    </a:prstGeom>
                  </pic:spPr>
                </pic:pic>
              </a:graphicData>
            </a:graphic>
          </wp:inline>
        </w:drawing>
      </w:r>
      <w:r>
        <w:rPr>
          <w:rFonts w:ascii="Arial" w:hAnsi="Arial"/>
          <w:sz w:val="24"/>
          <w:szCs w:val="24"/>
        </w:rPr>
        <w:t xml:space="preserve">             </w:t>
      </w:r>
      <w:r>
        <w:rPr>
          <w:noProof/>
          <w:lang w:eastAsia="sl-SI"/>
        </w:rPr>
        <w:drawing>
          <wp:inline distT="0" distB="0" distL="0" distR="0">
            <wp:extent cx="2585085" cy="3269615"/>
            <wp:effectExtent l="0" t="0" r="0" b="0"/>
            <wp:docPr id="22" name="Kopija Slika 3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opija Slika 33 1"/>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2585085" cy="3269615"/>
                    </a:xfrm>
                    <a:prstGeom prst="rect">
                      <a:avLst/>
                    </a:prstGeom>
                  </pic:spPr>
                </pic:pic>
              </a:graphicData>
            </a:graphic>
          </wp:inline>
        </w:drawing>
      </w:r>
    </w:p>
    <w:p w:rsidR="00873D5B" w:rsidRDefault="00544070">
      <w:pPr>
        <w:rPr>
          <w:rFonts w:ascii="Arial" w:hAnsi="Arial"/>
          <w:sz w:val="24"/>
          <w:szCs w:val="24"/>
        </w:rPr>
      </w:pPr>
      <w:r>
        <w:rPr>
          <w:rFonts w:ascii="Arial" w:hAnsi="Arial"/>
          <w:noProof/>
          <w:sz w:val="24"/>
          <w:szCs w:val="24"/>
          <w:lang w:eastAsia="sl-SI"/>
        </w:rPr>
        <w:drawing>
          <wp:anchor distT="0" distB="0" distL="0" distR="0" simplePos="0" relativeHeight="23" behindDoc="0" locked="0" layoutInCell="0" allowOverlap="1">
            <wp:simplePos x="0" y="0"/>
            <wp:positionH relativeFrom="column">
              <wp:align>center</wp:align>
            </wp:positionH>
            <wp:positionV relativeFrom="paragraph">
              <wp:posOffset>635</wp:posOffset>
            </wp:positionV>
            <wp:extent cx="4731385" cy="4343400"/>
            <wp:effectExtent l="0" t="0" r="0" b="0"/>
            <wp:wrapSquare wrapText="largest"/>
            <wp:docPr id="23" name="Slik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5"/>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4731385" cy="4343400"/>
                    </a:xfrm>
                    <a:prstGeom prst="rect">
                      <a:avLst/>
                    </a:prstGeom>
                  </pic:spPr>
                </pic:pic>
              </a:graphicData>
            </a:graphic>
          </wp:anchor>
        </w:drawing>
      </w:r>
    </w:p>
    <w:p w:rsidR="00873D5B" w:rsidRDefault="00873D5B">
      <w:pPr>
        <w:rPr>
          <w:rFonts w:ascii="Arial" w:hAnsi="Arial"/>
          <w:sz w:val="24"/>
          <w:szCs w:val="24"/>
        </w:rPr>
      </w:pPr>
    </w:p>
    <w:p w:rsidR="00873D5B" w:rsidRDefault="00873D5B">
      <w:pPr>
        <w:rPr>
          <w:rFonts w:ascii="Arial" w:hAnsi="Arial"/>
          <w:sz w:val="24"/>
          <w:szCs w:val="24"/>
        </w:rPr>
      </w:pPr>
    </w:p>
    <w:p w:rsidR="00873D5B" w:rsidRDefault="00873D5B">
      <w:pPr>
        <w:rPr>
          <w:rFonts w:ascii="Arial" w:hAnsi="Arial"/>
          <w:sz w:val="24"/>
          <w:szCs w:val="24"/>
        </w:rPr>
      </w:pPr>
    </w:p>
    <w:p w:rsidR="00873D5B" w:rsidRDefault="00873D5B">
      <w:pPr>
        <w:rPr>
          <w:rFonts w:ascii="Arial" w:hAnsi="Arial"/>
          <w:sz w:val="24"/>
          <w:szCs w:val="24"/>
        </w:rPr>
      </w:pPr>
    </w:p>
    <w:p w:rsidR="00873D5B" w:rsidRDefault="00873D5B">
      <w:pPr>
        <w:rPr>
          <w:rFonts w:ascii="Arial" w:hAnsi="Arial"/>
          <w:sz w:val="24"/>
          <w:szCs w:val="24"/>
        </w:rPr>
      </w:pPr>
    </w:p>
    <w:p w:rsidR="00873D5B" w:rsidRDefault="00873D5B">
      <w:pPr>
        <w:rPr>
          <w:rFonts w:ascii="Arial" w:hAnsi="Arial"/>
          <w:sz w:val="24"/>
          <w:szCs w:val="24"/>
        </w:rPr>
      </w:pPr>
    </w:p>
    <w:p w:rsidR="00873D5B" w:rsidRDefault="00873D5B">
      <w:pPr>
        <w:rPr>
          <w:rFonts w:ascii="Arial" w:hAnsi="Arial"/>
          <w:sz w:val="24"/>
          <w:szCs w:val="24"/>
        </w:rPr>
      </w:pPr>
    </w:p>
    <w:p w:rsidR="00873D5B" w:rsidRDefault="00873D5B">
      <w:pPr>
        <w:rPr>
          <w:rFonts w:ascii="Arial" w:hAnsi="Arial"/>
          <w:sz w:val="24"/>
          <w:szCs w:val="24"/>
        </w:rPr>
      </w:pPr>
    </w:p>
    <w:p w:rsidR="00873D5B" w:rsidRDefault="00873D5B">
      <w:pPr>
        <w:rPr>
          <w:rFonts w:ascii="Arial" w:hAnsi="Arial"/>
          <w:sz w:val="24"/>
          <w:szCs w:val="24"/>
        </w:rPr>
      </w:pPr>
    </w:p>
    <w:p w:rsidR="00873D5B" w:rsidRDefault="00873D5B">
      <w:pPr>
        <w:rPr>
          <w:rFonts w:ascii="Arial" w:hAnsi="Arial"/>
          <w:sz w:val="24"/>
          <w:szCs w:val="24"/>
        </w:rPr>
      </w:pPr>
    </w:p>
    <w:p w:rsidR="00873D5B" w:rsidRDefault="00873D5B">
      <w:pPr>
        <w:rPr>
          <w:rFonts w:ascii="Arial" w:hAnsi="Arial"/>
          <w:sz w:val="24"/>
          <w:szCs w:val="24"/>
        </w:rPr>
      </w:pPr>
    </w:p>
    <w:p w:rsidR="00873D5B" w:rsidRDefault="00873D5B">
      <w:pPr>
        <w:rPr>
          <w:rFonts w:ascii="Arial" w:hAnsi="Arial"/>
          <w:sz w:val="24"/>
          <w:szCs w:val="24"/>
        </w:rPr>
      </w:pPr>
    </w:p>
    <w:p w:rsidR="00873D5B" w:rsidRDefault="00873D5B">
      <w:pPr>
        <w:rPr>
          <w:rFonts w:ascii="Arial" w:hAnsi="Arial"/>
          <w:sz w:val="24"/>
          <w:szCs w:val="24"/>
        </w:rPr>
      </w:pPr>
    </w:p>
    <w:p w:rsidR="00873D5B" w:rsidRDefault="00544070">
      <w:pPr>
        <w:rPr>
          <w:rFonts w:ascii="Arial" w:hAnsi="Arial"/>
          <w:sz w:val="24"/>
          <w:szCs w:val="24"/>
        </w:rPr>
      </w:pPr>
      <w:r>
        <w:rPr>
          <w:rFonts w:ascii="Arial" w:hAnsi="Arial"/>
          <w:noProof/>
          <w:sz w:val="24"/>
          <w:szCs w:val="24"/>
          <w:lang w:eastAsia="sl-SI"/>
        </w:rPr>
        <w:lastRenderedPageBreak/>
        <w:drawing>
          <wp:anchor distT="0" distB="0" distL="0" distR="0" simplePos="0" relativeHeight="25" behindDoc="0" locked="0" layoutInCell="0" allowOverlap="1">
            <wp:simplePos x="0" y="0"/>
            <wp:positionH relativeFrom="column">
              <wp:align>center</wp:align>
            </wp:positionH>
            <wp:positionV relativeFrom="paragraph">
              <wp:posOffset>635</wp:posOffset>
            </wp:positionV>
            <wp:extent cx="5760720" cy="3973830"/>
            <wp:effectExtent l="0" t="0" r="0" b="0"/>
            <wp:wrapSquare wrapText="largest"/>
            <wp:docPr id="24"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9"/>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5760720" cy="3973830"/>
                    </a:xfrm>
                    <a:prstGeom prst="rect">
                      <a:avLst/>
                    </a:prstGeom>
                  </pic:spPr>
                </pic:pic>
              </a:graphicData>
            </a:graphic>
          </wp:anchor>
        </w:drawing>
      </w:r>
    </w:p>
    <w:p w:rsidR="00873D5B" w:rsidRDefault="00544070">
      <w:pPr>
        <w:rPr>
          <w:rFonts w:ascii="Arial" w:hAnsi="Arial"/>
          <w:sz w:val="24"/>
          <w:szCs w:val="24"/>
        </w:rPr>
      </w:pPr>
      <w:r>
        <w:rPr>
          <w:noProof/>
          <w:lang w:eastAsia="sl-SI"/>
        </w:rPr>
        <w:drawing>
          <wp:anchor distT="0" distB="0" distL="0" distR="0" simplePos="0" relativeHeight="26" behindDoc="0" locked="0" layoutInCell="0" allowOverlap="1">
            <wp:simplePos x="0" y="0"/>
            <wp:positionH relativeFrom="column">
              <wp:align>center</wp:align>
            </wp:positionH>
            <wp:positionV relativeFrom="paragraph">
              <wp:posOffset>635</wp:posOffset>
            </wp:positionV>
            <wp:extent cx="5760720" cy="3237865"/>
            <wp:effectExtent l="0" t="0" r="0" b="0"/>
            <wp:wrapSquare wrapText="largest"/>
            <wp:docPr id="25" name="Slik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12"/>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5760720" cy="3237865"/>
                    </a:xfrm>
                    <a:prstGeom prst="rect">
                      <a:avLst/>
                    </a:prstGeom>
                  </pic:spPr>
                </pic:pic>
              </a:graphicData>
            </a:graphic>
          </wp:anchor>
        </w:drawing>
      </w:r>
      <w:r>
        <w:rPr>
          <w:rFonts w:ascii="Arial" w:hAnsi="Arial"/>
          <w:sz w:val="24"/>
          <w:szCs w:val="24"/>
        </w:rPr>
        <w:t>Fotografije: Ladislav Zupančič in Darko Pucelj</w:t>
      </w:r>
    </w:p>
    <w:p w:rsidR="00873D5B" w:rsidRDefault="00873D5B">
      <w:pPr>
        <w:rPr>
          <w:rFonts w:ascii="Arial" w:hAnsi="Arial"/>
          <w:sz w:val="24"/>
          <w:szCs w:val="24"/>
        </w:rPr>
      </w:pPr>
    </w:p>
    <w:p w:rsidR="00873D5B" w:rsidRDefault="0054407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 xml:space="preserve">               OO ZB za vrednote NOB Žužemberk, april 2023</w:t>
      </w:r>
    </w:p>
    <w:p w:rsidR="00873D5B" w:rsidRDefault="00873D5B">
      <w:pPr>
        <w:rPr>
          <w:rFonts w:ascii="Arial" w:hAnsi="Arial"/>
          <w:sz w:val="24"/>
          <w:szCs w:val="24"/>
        </w:rPr>
      </w:pPr>
    </w:p>
    <w:p w:rsidR="00873D5B" w:rsidRDefault="00544070">
      <w:pPr>
        <w:rPr>
          <w:rFonts w:ascii="Arial" w:hAnsi="Arial"/>
          <w:sz w:val="24"/>
          <w:szCs w:val="24"/>
        </w:rPr>
      </w:pPr>
      <w:r>
        <w:rPr>
          <w:rFonts w:ascii="Arial" w:hAnsi="Arial"/>
          <w:sz w:val="24"/>
          <w:szCs w:val="24"/>
        </w:rPr>
        <w:t>Plošča Dušanu Jerebu -Štefanu</w:t>
      </w:r>
    </w:p>
    <w:p w:rsidR="00873D5B" w:rsidRDefault="00544070">
      <w:pPr>
        <w:rPr>
          <w:rFonts w:ascii="Arial" w:hAnsi="Arial"/>
          <w:sz w:val="24"/>
          <w:szCs w:val="24"/>
        </w:rPr>
      </w:pPr>
      <w:hyperlink r:id="rId28" w:anchor="T281_L2518_F2518:5616_x1663240.7533083956_y5749511.402988612_s12_b362" w:history="1">
        <w:hyperlink>
          <w:r>
            <w:rPr>
              <w:rStyle w:val="Hiperpovezava"/>
              <w:rFonts w:ascii="Arial" w:hAnsi="Arial"/>
              <w:sz w:val="24"/>
              <w:szCs w:val="24"/>
            </w:rPr>
            <w:t>https://www.geopedia.world/#T281_L2518_F2518:5616_x1663240.7533083956_y5749511.402988612_s12_b362</w:t>
          </w:r>
        </w:hyperlink>
      </w:hyperlink>
    </w:p>
    <w:p w:rsidR="00873D5B" w:rsidRDefault="00544070">
      <w:pPr>
        <w:rPr>
          <w:rFonts w:ascii="Arial" w:hAnsi="Arial"/>
          <w:sz w:val="24"/>
          <w:szCs w:val="24"/>
        </w:rPr>
      </w:pPr>
      <w:r>
        <w:rPr>
          <w:rFonts w:ascii="Arial" w:hAnsi="Arial"/>
          <w:sz w:val="24"/>
          <w:szCs w:val="24"/>
        </w:rPr>
        <w:t>Spomenik 15. diviziji</w:t>
      </w:r>
    </w:p>
    <w:p w:rsidR="00873D5B" w:rsidRDefault="00544070">
      <w:pPr>
        <w:rPr>
          <w:rFonts w:ascii="Arial" w:hAnsi="Arial"/>
          <w:sz w:val="24"/>
          <w:szCs w:val="24"/>
        </w:rPr>
      </w:pPr>
      <w:hyperlink r:id="rId29" w:anchor="T281_L2518_F2518:6483_x1663240.7533083956_y5749511.402988612_s12_b362" w:history="1">
        <w:hyperlink>
          <w:r>
            <w:rPr>
              <w:rStyle w:val="Hiperpovezava"/>
              <w:rFonts w:ascii="Arial" w:hAnsi="Arial"/>
              <w:sz w:val="24"/>
              <w:szCs w:val="24"/>
            </w:rPr>
            <w:t>https://www.geopedia.world/#T281_L2518_F2518:6483_x1663240.7533083956_y5749511.402988612_s12_b362</w:t>
          </w:r>
        </w:hyperlink>
      </w:hyperlink>
    </w:p>
    <w:sectPr w:rsidR="00873D5B">
      <w:pgSz w:w="11906" w:h="16838"/>
      <w:pgMar w:top="1417" w:right="1417" w:bottom="1417" w:left="1417" w:header="0" w:footer="0" w:gutter="0"/>
      <w:cols w:space="708"/>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D5B"/>
    <w:rsid w:val="00544070"/>
    <w:rsid w:val="00873D5B"/>
  </w:rsids>
  <m:mathPr>
    <m:mathFont m:val="Cambria Math"/>
    <m:brkBin m:val="before"/>
    <m:brkBinSub m:val="--"/>
    <m:smallFrac m:val="0"/>
    <m:dispDef/>
    <m:lMargin m:val="0"/>
    <m:rMargin m:val="0"/>
    <m:defJc m:val="centerGroup"/>
    <m:wrapIndent m:val="1440"/>
    <m:intLim m:val="subSup"/>
    <m:naryLim m:val="undOvr"/>
  </m:mathPr>
  <w:themeFontLang w:val="sl-S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E02685-E58E-4BC1-81F7-55A4ECAA6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826AE"/>
    <w:pPr>
      <w:spacing w:after="160" w:line="259"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761AD2"/>
    <w:rPr>
      <w:color w:val="0563C1" w:themeColor="hyperlink"/>
      <w:u w:val="single"/>
    </w:rPr>
  </w:style>
  <w:style w:type="character" w:customStyle="1" w:styleId="UnresolvedMention">
    <w:name w:val="Unresolved Mention"/>
    <w:basedOn w:val="Privzetapisavaodstavka"/>
    <w:uiPriority w:val="99"/>
    <w:semiHidden/>
    <w:unhideWhenUsed/>
    <w:qFormat/>
    <w:rsid w:val="00761AD2"/>
    <w:rPr>
      <w:color w:val="605E5C"/>
      <w:shd w:val="clear" w:color="auto" w:fill="E1DFDD"/>
    </w:rPr>
  </w:style>
  <w:style w:type="character" w:styleId="SledenaHiperpovezava">
    <w:name w:val="FollowedHyperlink"/>
    <w:rPr>
      <w:color w:val="800000"/>
      <w:u w:val="single"/>
    </w:rPr>
  </w:style>
  <w:style w:type="paragraph" w:styleId="Naslov">
    <w:name w:val="Title"/>
    <w:basedOn w:val="Navaden"/>
    <w:next w:val="Telobesedila"/>
    <w:qFormat/>
    <w:pPr>
      <w:keepNext/>
      <w:spacing w:before="240" w:after="120"/>
    </w:pPr>
    <w:rPr>
      <w:rFonts w:ascii="Liberation Sans" w:eastAsia="Microsoft YaHei" w:hAnsi="Liberation Sans" w:cs="Lucida Sans"/>
      <w:sz w:val="28"/>
      <w:szCs w:val="28"/>
    </w:rPr>
  </w:style>
  <w:style w:type="paragraph" w:styleId="Telobesedila">
    <w:name w:val="Body Text"/>
    <w:basedOn w:val="Navaden"/>
    <w:pPr>
      <w:spacing w:after="140" w:line="276" w:lineRule="auto"/>
    </w:pPr>
  </w:style>
  <w:style w:type="paragraph" w:styleId="Seznam">
    <w:name w:val="List"/>
    <w:basedOn w:val="Telobesedila"/>
    <w:rPr>
      <w:rFonts w:cs="Lucida Sans"/>
    </w:rPr>
  </w:style>
  <w:style w:type="paragraph" w:styleId="Napis">
    <w:name w:val="caption"/>
    <w:basedOn w:val="Navaden"/>
    <w:qFormat/>
    <w:pPr>
      <w:suppressLineNumbers/>
      <w:spacing w:before="120" w:after="120"/>
    </w:pPr>
    <w:rPr>
      <w:rFonts w:cs="Lucida Sans"/>
      <w:i/>
      <w:iCs/>
      <w:sz w:val="24"/>
      <w:szCs w:val="24"/>
    </w:rPr>
  </w:style>
  <w:style w:type="paragraph" w:customStyle="1" w:styleId="Kazalo">
    <w:name w:val="Kazalo"/>
    <w:basedOn w:val="Navaden"/>
    <w:qFormat/>
    <w:pPr>
      <w:suppressLineNumbers/>
    </w:pPr>
    <w:rPr>
      <w:rFont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hyperlink" Target="https://sl.wikipedia.org/wiki/Du&#353;an_Jereb" TargetMode="Externa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www.geopedia.world/"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www.geopedia.world/"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795</Words>
  <Characters>4536</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dc:creator>
  <dc:description/>
  <cp:lastModifiedBy>Uporabnik sistema Windows</cp:lastModifiedBy>
  <cp:revision>2</cp:revision>
  <dcterms:created xsi:type="dcterms:W3CDTF">2023-05-13T07:01:00Z</dcterms:created>
  <dcterms:modified xsi:type="dcterms:W3CDTF">2023-05-13T07:01:00Z</dcterms:modified>
  <dc:language>sl-SI</dc:language>
</cp:coreProperties>
</file>